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4C5CE9" w14:textId="77777777" w:rsidR="001B650F" w:rsidRPr="00A92473" w:rsidRDefault="001B650F" w:rsidP="001B650F">
      <w:pPr>
        <w:tabs>
          <w:tab w:val="center" w:pos="4154"/>
          <w:tab w:val="right" w:pos="8309"/>
        </w:tabs>
        <w:autoSpaceDE w:val="0"/>
        <w:autoSpaceDN w:val="0"/>
        <w:adjustRightInd w:val="0"/>
        <w:spacing w:after="0"/>
        <w:jc w:val="both"/>
        <w:rPr>
          <w:rFonts w:ascii="Times New Roman" w:hAnsi="Times New Roman" w:cs="Times New Roman"/>
          <w:sz w:val="24"/>
          <w:szCs w:val="24"/>
        </w:rPr>
      </w:pPr>
      <w:r w:rsidRPr="00A92473">
        <w:rPr>
          <w:rFonts w:ascii="Times New Roman" w:hAnsi="Times New Roman" w:cs="Times New Roman"/>
          <w:sz w:val="24"/>
          <w:szCs w:val="24"/>
        </w:rPr>
        <w:t xml:space="preserve">                        </w:t>
      </w:r>
      <w:r w:rsidRPr="00A92473">
        <w:rPr>
          <w:rFonts w:ascii="Times New Roman" w:eastAsia="Times New Roman" w:hAnsi="Times New Roman" w:cs="Times New Roman"/>
          <w:sz w:val="24"/>
          <w:szCs w:val="24"/>
          <w:lang w:eastAsia="hr-HR"/>
        </w:rPr>
        <w:object w:dxaOrig="1800" w:dyaOrig="2250" w14:anchorId="13A216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52.5pt;mso-position-horizontal:absolute" o:ole="">
            <v:imagedata r:id="rId5" o:title="" blacklevel="7864f"/>
          </v:shape>
          <o:OLEObject Type="Embed" ProgID="PBrush" ShapeID="_x0000_i1025" DrawAspect="Content" ObjectID="_1846649073" r:id="rId6"/>
        </w:object>
      </w:r>
      <w:r w:rsidRPr="00A92473">
        <w:rPr>
          <w:rFonts w:ascii="Times New Roman" w:hAnsi="Times New Roman" w:cs="Times New Roman"/>
          <w:sz w:val="24"/>
          <w:szCs w:val="24"/>
        </w:rPr>
        <w:t xml:space="preserve">      </w:t>
      </w:r>
    </w:p>
    <w:p w14:paraId="289538BA" w14:textId="77777777" w:rsidR="001B650F" w:rsidRPr="00A92473" w:rsidRDefault="001B650F" w:rsidP="001B650F">
      <w:pPr>
        <w:tabs>
          <w:tab w:val="center" w:pos="4154"/>
          <w:tab w:val="right" w:pos="8309"/>
        </w:tabs>
        <w:autoSpaceDE w:val="0"/>
        <w:autoSpaceDN w:val="0"/>
        <w:adjustRightInd w:val="0"/>
        <w:spacing w:after="0"/>
        <w:jc w:val="both"/>
        <w:rPr>
          <w:rFonts w:ascii="Times New Roman" w:hAnsi="Times New Roman" w:cs="Times New Roman"/>
          <w:b/>
          <w:sz w:val="24"/>
          <w:szCs w:val="24"/>
        </w:rPr>
      </w:pPr>
      <w:r w:rsidRPr="00A92473">
        <w:rPr>
          <w:rFonts w:ascii="Times New Roman" w:hAnsi="Times New Roman" w:cs="Times New Roman"/>
          <w:b/>
          <w:sz w:val="24"/>
          <w:szCs w:val="24"/>
        </w:rPr>
        <w:t xml:space="preserve">           REPUBLIKA HRVATSKA</w:t>
      </w:r>
    </w:p>
    <w:p w14:paraId="7FAE087D" w14:textId="77777777" w:rsidR="001B650F" w:rsidRPr="00A92473" w:rsidRDefault="001B650F" w:rsidP="001B650F">
      <w:pPr>
        <w:spacing w:after="0"/>
        <w:jc w:val="both"/>
        <w:rPr>
          <w:rFonts w:ascii="Times New Roman" w:hAnsi="Times New Roman" w:cs="Times New Roman"/>
          <w:b/>
          <w:sz w:val="24"/>
          <w:szCs w:val="24"/>
        </w:rPr>
      </w:pPr>
      <w:r w:rsidRPr="00A92473">
        <w:rPr>
          <w:rFonts w:ascii="Times New Roman" w:hAnsi="Times New Roman" w:cs="Times New Roman"/>
          <w:b/>
          <w:sz w:val="24"/>
          <w:szCs w:val="24"/>
        </w:rPr>
        <w:t>KRAPINSKO ZAGORSKA ŽUPANIJA</w:t>
      </w:r>
    </w:p>
    <w:p w14:paraId="5288AA35" w14:textId="7BCB06C5" w:rsidR="001B650F" w:rsidRPr="00A92473" w:rsidRDefault="001B650F" w:rsidP="001B650F">
      <w:pPr>
        <w:spacing w:after="0"/>
        <w:jc w:val="both"/>
        <w:rPr>
          <w:rFonts w:ascii="Times New Roman" w:hAnsi="Times New Roman" w:cs="Times New Roman"/>
          <w:b/>
          <w:sz w:val="24"/>
          <w:szCs w:val="24"/>
        </w:rPr>
      </w:pPr>
      <w:r w:rsidRPr="00A92473">
        <w:rPr>
          <w:rFonts w:ascii="Times New Roman" w:hAnsi="Times New Roman" w:cs="Times New Roman"/>
          <w:b/>
          <w:sz w:val="24"/>
          <w:szCs w:val="24"/>
        </w:rPr>
        <w:tab/>
        <w:t xml:space="preserve">       OPĆINA M</w:t>
      </w:r>
      <w:r w:rsidR="00AF6684">
        <w:rPr>
          <w:rFonts w:ascii="Times New Roman" w:hAnsi="Times New Roman" w:cs="Times New Roman"/>
          <w:b/>
          <w:sz w:val="24"/>
          <w:szCs w:val="24"/>
        </w:rPr>
        <w:t>IHOVLJAN</w:t>
      </w:r>
      <w:r w:rsidRPr="00A92473">
        <w:rPr>
          <w:rFonts w:ascii="Times New Roman" w:hAnsi="Times New Roman" w:cs="Times New Roman"/>
          <w:b/>
          <w:sz w:val="24"/>
          <w:szCs w:val="24"/>
        </w:rPr>
        <w:t xml:space="preserve">               </w:t>
      </w:r>
    </w:p>
    <w:p w14:paraId="5FF68466" w14:textId="77777777" w:rsidR="001B650F" w:rsidRPr="00A92473" w:rsidRDefault="001B650F" w:rsidP="001B650F">
      <w:pPr>
        <w:spacing w:after="0"/>
        <w:jc w:val="both"/>
        <w:rPr>
          <w:rFonts w:ascii="Times New Roman" w:hAnsi="Times New Roman" w:cs="Times New Roman"/>
          <w:b/>
          <w:sz w:val="24"/>
          <w:szCs w:val="24"/>
        </w:rPr>
      </w:pPr>
      <w:r w:rsidRPr="00A92473">
        <w:rPr>
          <w:rFonts w:ascii="Times New Roman" w:hAnsi="Times New Roman" w:cs="Times New Roman"/>
          <w:b/>
          <w:sz w:val="24"/>
          <w:szCs w:val="24"/>
        </w:rPr>
        <w:t xml:space="preserve">                    Općinsko vijeće</w:t>
      </w:r>
    </w:p>
    <w:p w14:paraId="0F423265" w14:textId="77777777" w:rsidR="001B650F" w:rsidRPr="00A92473" w:rsidRDefault="001B650F" w:rsidP="001B650F">
      <w:pPr>
        <w:spacing w:after="0"/>
        <w:jc w:val="both"/>
        <w:rPr>
          <w:rFonts w:ascii="Times New Roman" w:hAnsi="Times New Roman" w:cs="Times New Roman"/>
          <w:sz w:val="24"/>
          <w:szCs w:val="24"/>
        </w:rPr>
      </w:pPr>
    </w:p>
    <w:p w14:paraId="7E0DA79A" w14:textId="624C026D" w:rsidR="00A92473" w:rsidRPr="00A92473" w:rsidRDefault="00A92473" w:rsidP="00A92473">
      <w:pPr>
        <w:spacing w:after="0"/>
        <w:ind w:left="5664" w:firstLine="708"/>
        <w:jc w:val="both"/>
        <w:rPr>
          <w:rFonts w:ascii="Times New Roman" w:hAnsi="Times New Roman" w:cs="Times New Roman"/>
          <w:sz w:val="24"/>
          <w:szCs w:val="24"/>
        </w:rPr>
      </w:pPr>
    </w:p>
    <w:p w14:paraId="79941166" w14:textId="20D57929" w:rsidR="001B650F" w:rsidRPr="00585BE0" w:rsidRDefault="001B650F" w:rsidP="001B650F">
      <w:pPr>
        <w:spacing w:after="0"/>
        <w:jc w:val="both"/>
        <w:rPr>
          <w:rFonts w:ascii="Arial Narrow" w:hAnsi="Arial Narrow" w:cs="Times New Roman"/>
          <w:sz w:val="24"/>
          <w:szCs w:val="24"/>
        </w:rPr>
      </w:pPr>
      <w:r w:rsidRPr="00585BE0">
        <w:rPr>
          <w:rFonts w:ascii="Arial Narrow" w:hAnsi="Arial Narrow" w:cs="Times New Roman"/>
          <w:sz w:val="24"/>
          <w:szCs w:val="24"/>
        </w:rPr>
        <w:t xml:space="preserve">KLASA: </w:t>
      </w:r>
      <w:r w:rsidR="00A92473" w:rsidRPr="00585BE0">
        <w:rPr>
          <w:rFonts w:ascii="Arial Narrow" w:hAnsi="Arial Narrow" w:cs="Times New Roman"/>
          <w:sz w:val="24"/>
          <w:szCs w:val="24"/>
        </w:rPr>
        <w:t>320-</w:t>
      </w:r>
      <w:r w:rsidR="00365916">
        <w:rPr>
          <w:rFonts w:ascii="Arial Narrow" w:hAnsi="Arial Narrow" w:cs="Times New Roman"/>
          <w:sz w:val="24"/>
          <w:szCs w:val="24"/>
        </w:rPr>
        <w:t>02</w:t>
      </w:r>
      <w:r w:rsidR="00A92473" w:rsidRPr="00585BE0">
        <w:rPr>
          <w:rFonts w:ascii="Arial Narrow" w:hAnsi="Arial Narrow" w:cs="Times New Roman"/>
          <w:sz w:val="24"/>
          <w:szCs w:val="24"/>
        </w:rPr>
        <w:t>/26-01/0</w:t>
      </w:r>
      <w:r w:rsidR="00365916">
        <w:rPr>
          <w:rFonts w:ascii="Arial Narrow" w:hAnsi="Arial Narrow" w:cs="Times New Roman"/>
          <w:sz w:val="24"/>
          <w:szCs w:val="24"/>
        </w:rPr>
        <w:t>2</w:t>
      </w:r>
    </w:p>
    <w:p w14:paraId="406C658C" w14:textId="4CFDBE18" w:rsidR="001B650F" w:rsidRPr="00585BE0" w:rsidRDefault="001B650F" w:rsidP="001B650F">
      <w:pPr>
        <w:spacing w:after="0"/>
        <w:jc w:val="both"/>
        <w:rPr>
          <w:rFonts w:ascii="Arial Narrow" w:hAnsi="Arial Narrow" w:cs="Times New Roman"/>
          <w:sz w:val="24"/>
          <w:szCs w:val="24"/>
        </w:rPr>
      </w:pPr>
      <w:r w:rsidRPr="00585BE0">
        <w:rPr>
          <w:rFonts w:ascii="Arial Narrow" w:hAnsi="Arial Narrow" w:cs="Times New Roman"/>
          <w:sz w:val="24"/>
          <w:szCs w:val="24"/>
        </w:rPr>
        <w:t xml:space="preserve">URBROJ: </w:t>
      </w:r>
      <w:r w:rsidR="00A92473" w:rsidRPr="00585BE0">
        <w:rPr>
          <w:rFonts w:ascii="Arial Narrow" w:hAnsi="Arial Narrow" w:cs="Times New Roman"/>
          <w:sz w:val="24"/>
          <w:szCs w:val="24"/>
        </w:rPr>
        <w:t>2140-2</w:t>
      </w:r>
      <w:r w:rsidR="00B532C7">
        <w:rPr>
          <w:rFonts w:ascii="Arial Narrow" w:hAnsi="Arial Narrow" w:cs="Times New Roman"/>
          <w:sz w:val="24"/>
          <w:szCs w:val="24"/>
        </w:rPr>
        <w:t>3</w:t>
      </w:r>
      <w:r w:rsidR="00A92473" w:rsidRPr="00585BE0">
        <w:rPr>
          <w:rFonts w:ascii="Arial Narrow" w:hAnsi="Arial Narrow" w:cs="Times New Roman"/>
          <w:sz w:val="24"/>
          <w:szCs w:val="24"/>
        </w:rPr>
        <w:t>-01-26-</w:t>
      </w:r>
      <w:r w:rsidR="00446320">
        <w:rPr>
          <w:rFonts w:ascii="Arial Narrow" w:hAnsi="Arial Narrow" w:cs="Times New Roman"/>
          <w:sz w:val="24"/>
          <w:szCs w:val="24"/>
        </w:rPr>
        <w:t>02</w:t>
      </w:r>
    </w:p>
    <w:p w14:paraId="1980907E" w14:textId="7E9DF3AA" w:rsidR="001B650F" w:rsidRPr="00585BE0" w:rsidRDefault="00AF6684" w:rsidP="001B650F">
      <w:pPr>
        <w:spacing w:after="0"/>
        <w:jc w:val="both"/>
        <w:rPr>
          <w:rFonts w:ascii="Arial Narrow" w:hAnsi="Arial Narrow" w:cs="Times New Roman"/>
          <w:sz w:val="24"/>
          <w:szCs w:val="24"/>
        </w:rPr>
      </w:pPr>
      <w:r w:rsidRPr="00585BE0">
        <w:rPr>
          <w:rFonts w:ascii="Arial Narrow" w:hAnsi="Arial Narrow" w:cs="Times New Roman"/>
          <w:sz w:val="24"/>
          <w:szCs w:val="24"/>
        </w:rPr>
        <w:t>Mihovlj</w:t>
      </w:r>
      <w:r w:rsidR="00585BE0" w:rsidRPr="00585BE0">
        <w:rPr>
          <w:rFonts w:ascii="Arial Narrow" w:hAnsi="Arial Narrow" w:cs="Times New Roman"/>
          <w:sz w:val="24"/>
          <w:szCs w:val="24"/>
        </w:rPr>
        <w:t>a</w:t>
      </w:r>
      <w:r w:rsidRPr="00585BE0">
        <w:rPr>
          <w:rFonts w:ascii="Arial Narrow" w:hAnsi="Arial Narrow" w:cs="Times New Roman"/>
          <w:sz w:val="24"/>
          <w:szCs w:val="24"/>
        </w:rPr>
        <w:t>n</w:t>
      </w:r>
      <w:r w:rsidR="001B650F" w:rsidRPr="00585BE0">
        <w:rPr>
          <w:rFonts w:ascii="Arial Narrow" w:hAnsi="Arial Narrow" w:cs="Times New Roman"/>
          <w:sz w:val="24"/>
          <w:szCs w:val="24"/>
        </w:rPr>
        <w:t xml:space="preserve">, </w:t>
      </w:r>
      <w:r w:rsidR="00B532C7">
        <w:rPr>
          <w:rFonts w:ascii="Arial Narrow" w:hAnsi="Arial Narrow" w:cs="Times New Roman"/>
          <w:sz w:val="24"/>
          <w:szCs w:val="24"/>
        </w:rPr>
        <w:t>20.07.</w:t>
      </w:r>
      <w:r w:rsidR="00A92473" w:rsidRPr="00585BE0">
        <w:rPr>
          <w:rFonts w:ascii="Arial Narrow" w:hAnsi="Arial Narrow" w:cs="Times New Roman"/>
          <w:sz w:val="24"/>
          <w:szCs w:val="24"/>
        </w:rPr>
        <w:t xml:space="preserve"> 2026.</w:t>
      </w:r>
      <w:r w:rsidR="001B650F" w:rsidRPr="00585BE0">
        <w:rPr>
          <w:rFonts w:ascii="Arial Narrow" w:hAnsi="Arial Narrow" w:cs="Times New Roman"/>
          <w:sz w:val="24"/>
          <w:szCs w:val="24"/>
        </w:rPr>
        <w:t xml:space="preserve"> </w:t>
      </w:r>
    </w:p>
    <w:p w14:paraId="7433E313" w14:textId="4E624657" w:rsidR="001B650F" w:rsidRPr="00585BE0" w:rsidRDefault="001B650F" w:rsidP="001B650F">
      <w:pPr>
        <w:pStyle w:val="StandardWeb"/>
        <w:ind w:firstLine="708"/>
        <w:jc w:val="both"/>
        <w:rPr>
          <w:rFonts w:ascii="Arial Narrow" w:hAnsi="Arial Narrow"/>
        </w:rPr>
      </w:pPr>
      <w:r w:rsidRPr="00585BE0">
        <w:rPr>
          <w:rFonts w:ascii="Arial Narrow" w:hAnsi="Arial Narrow"/>
        </w:rPr>
        <w:t>Na temelju članka 10.</w:t>
      </w:r>
      <w:r w:rsidR="00AC2007" w:rsidRPr="00585BE0">
        <w:rPr>
          <w:rFonts w:ascii="Arial Narrow" w:hAnsi="Arial Narrow"/>
        </w:rPr>
        <w:t xml:space="preserve"> stavka 1.</w:t>
      </w:r>
      <w:r w:rsidRPr="00585BE0">
        <w:rPr>
          <w:rFonts w:ascii="Arial Narrow" w:hAnsi="Arial Narrow"/>
        </w:rPr>
        <w:t xml:space="preserve"> i</w:t>
      </w:r>
      <w:r w:rsidR="00AC2007" w:rsidRPr="00585BE0">
        <w:rPr>
          <w:rFonts w:ascii="Arial Narrow" w:hAnsi="Arial Narrow"/>
        </w:rPr>
        <w:t xml:space="preserve"> članka</w:t>
      </w:r>
      <w:r w:rsidRPr="00585BE0">
        <w:rPr>
          <w:rFonts w:ascii="Arial Narrow" w:hAnsi="Arial Narrow"/>
        </w:rPr>
        <w:t xml:space="preserve"> 12.</w:t>
      </w:r>
      <w:r w:rsidR="00AC2007" w:rsidRPr="00585BE0">
        <w:rPr>
          <w:rFonts w:ascii="Arial Narrow" w:hAnsi="Arial Narrow"/>
        </w:rPr>
        <w:t xml:space="preserve"> stavka 1.</w:t>
      </w:r>
      <w:r w:rsidRPr="00585BE0">
        <w:rPr>
          <w:rFonts w:ascii="Arial Narrow" w:hAnsi="Arial Narrow"/>
        </w:rPr>
        <w:t xml:space="preserve"> Zakona o poljoprivrednom zemljištu ("Narodne novine" broj </w:t>
      </w:r>
      <w:r w:rsidR="00AC2007" w:rsidRPr="00585BE0">
        <w:rPr>
          <w:rFonts w:ascii="Arial Narrow" w:hAnsi="Arial Narrow"/>
        </w:rPr>
        <w:t>20/18, 115/18, 98/19 i 57/22</w:t>
      </w:r>
      <w:r w:rsidRPr="00585BE0">
        <w:rPr>
          <w:rFonts w:ascii="Arial Narrow" w:hAnsi="Arial Narrow"/>
        </w:rPr>
        <w:t>), članka 4.</w:t>
      </w:r>
      <w:r w:rsidR="00AC2007" w:rsidRPr="00585BE0">
        <w:rPr>
          <w:rFonts w:ascii="Arial Narrow" w:hAnsi="Arial Narrow"/>
        </w:rPr>
        <w:t xml:space="preserve"> stavka 1. </w:t>
      </w:r>
      <w:r w:rsidRPr="00585BE0">
        <w:rPr>
          <w:rFonts w:ascii="Arial Narrow" w:hAnsi="Arial Narrow"/>
        </w:rPr>
        <w:t xml:space="preserve"> Pravilnika o agrotehničkim mjerama ("Narodne novine" broj </w:t>
      </w:r>
      <w:r w:rsidR="00AC2007" w:rsidRPr="00585BE0">
        <w:rPr>
          <w:rFonts w:ascii="Arial Narrow" w:hAnsi="Arial Narrow"/>
        </w:rPr>
        <w:t>22/19</w:t>
      </w:r>
      <w:r w:rsidRPr="00585BE0">
        <w:rPr>
          <w:rFonts w:ascii="Arial Narrow" w:hAnsi="Arial Narrow"/>
        </w:rPr>
        <w:t>)</w:t>
      </w:r>
      <w:r w:rsidR="00546CAB" w:rsidRPr="00585BE0">
        <w:rPr>
          <w:rFonts w:ascii="Arial Narrow" w:hAnsi="Arial Narrow"/>
        </w:rPr>
        <w:t>, članak 8. stavak 2. Zakon o zaštiti od požara</w:t>
      </w:r>
      <w:r w:rsidR="00D666EE" w:rsidRPr="00585BE0">
        <w:rPr>
          <w:rFonts w:ascii="Arial Narrow" w:hAnsi="Arial Narrow"/>
        </w:rPr>
        <w:t xml:space="preserve"> ("Narodne novine" broj 92/10 i 114/22) </w:t>
      </w:r>
      <w:r w:rsidRPr="00585BE0">
        <w:rPr>
          <w:rFonts w:ascii="Arial Narrow" w:hAnsi="Arial Narrow"/>
        </w:rPr>
        <w:t xml:space="preserve"> i članka 3</w:t>
      </w:r>
      <w:r w:rsidR="00AF6684" w:rsidRPr="00585BE0">
        <w:rPr>
          <w:rFonts w:ascii="Arial Narrow" w:hAnsi="Arial Narrow"/>
        </w:rPr>
        <w:t>9</w:t>
      </w:r>
      <w:r w:rsidRPr="00585BE0">
        <w:rPr>
          <w:rFonts w:ascii="Arial Narrow" w:hAnsi="Arial Narrow"/>
        </w:rPr>
        <w:t>. Statuta Općine M</w:t>
      </w:r>
      <w:r w:rsidR="00AF6684" w:rsidRPr="00585BE0">
        <w:rPr>
          <w:rFonts w:ascii="Arial Narrow" w:hAnsi="Arial Narrow"/>
        </w:rPr>
        <w:t>ihovljan</w:t>
      </w:r>
      <w:r w:rsidRPr="00585BE0">
        <w:rPr>
          <w:rFonts w:ascii="Arial Narrow" w:hAnsi="Arial Narrow"/>
        </w:rPr>
        <w:t xml:space="preserve"> ("Službeni glasnik Krapinsko-zagorske županije" broj 05/13</w:t>
      </w:r>
      <w:r w:rsidR="003E5C71" w:rsidRPr="00585BE0">
        <w:rPr>
          <w:rFonts w:ascii="Arial Narrow" w:hAnsi="Arial Narrow"/>
        </w:rPr>
        <w:t xml:space="preserve">, </w:t>
      </w:r>
      <w:r w:rsidR="00465536">
        <w:rPr>
          <w:rFonts w:ascii="Arial Narrow" w:hAnsi="Arial Narrow"/>
        </w:rPr>
        <w:t>11</w:t>
      </w:r>
      <w:r w:rsidR="003E5C71" w:rsidRPr="00585BE0">
        <w:rPr>
          <w:rFonts w:ascii="Arial Narrow" w:hAnsi="Arial Narrow"/>
        </w:rPr>
        <w:t>/18</w:t>
      </w:r>
      <w:r w:rsidRPr="00585BE0">
        <w:rPr>
          <w:rFonts w:ascii="Arial Narrow" w:hAnsi="Arial Narrow"/>
        </w:rPr>
        <w:t>,</w:t>
      </w:r>
      <w:r w:rsidR="003E5C71" w:rsidRPr="00585BE0">
        <w:rPr>
          <w:rFonts w:ascii="Arial Narrow" w:hAnsi="Arial Narrow"/>
        </w:rPr>
        <w:t xml:space="preserve"> </w:t>
      </w:r>
      <w:r w:rsidR="002567CB" w:rsidRPr="00585BE0">
        <w:rPr>
          <w:rFonts w:ascii="Arial Narrow" w:hAnsi="Arial Narrow"/>
        </w:rPr>
        <w:t>0</w:t>
      </w:r>
      <w:r w:rsidR="00465536">
        <w:rPr>
          <w:rFonts w:ascii="Arial Narrow" w:hAnsi="Arial Narrow"/>
        </w:rPr>
        <w:t>8</w:t>
      </w:r>
      <w:r w:rsidR="003E5C71" w:rsidRPr="00585BE0">
        <w:rPr>
          <w:rFonts w:ascii="Arial Narrow" w:hAnsi="Arial Narrow"/>
        </w:rPr>
        <w:t>/20</w:t>
      </w:r>
      <w:r w:rsidR="002567CB" w:rsidRPr="00585BE0">
        <w:rPr>
          <w:rFonts w:ascii="Arial Narrow" w:hAnsi="Arial Narrow"/>
        </w:rPr>
        <w:t>, 0</w:t>
      </w:r>
      <w:r w:rsidR="00465536">
        <w:rPr>
          <w:rFonts w:ascii="Arial Narrow" w:hAnsi="Arial Narrow"/>
        </w:rPr>
        <w:t>8</w:t>
      </w:r>
      <w:r w:rsidR="002567CB" w:rsidRPr="00585BE0">
        <w:rPr>
          <w:rFonts w:ascii="Arial Narrow" w:hAnsi="Arial Narrow"/>
        </w:rPr>
        <w:t>/21</w:t>
      </w:r>
      <w:r w:rsidRPr="00585BE0">
        <w:rPr>
          <w:rFonts w:ascii="Arial Narrow" w:hAnsi="Arial Narrow"/>
        </w:rPr>
        <w:t>), Općinsko vijeće Općine M</w:t>
      </w:r>
      <w:r w:rsidR="00AF6684" w:rsidRPr="00585BE0">
        <w:rPr>
          <w:rFonts w:ascii="Arial Narrow" w:hAnsi="Arial Narrow"/>
        </w:rPr>
        <w:t>ihovljan</w:t>
      </w:r>
      <w:r w:rsidRPr="00585BE0">
        <w:rPr>
          <w:rFonts w:ascii="Arial Narrow" w:hAnsi="Arial Narrow"/>
        </w:rPr>
        <w:t xml:space="preserve"> na svojoj </w:t>
      </w:r>
      <w:r w:rsidR="00B532C7" w:rsidRPr="00B532C7">
        <w:rPr>
          <w:rFonts w:ascii="Arial Narrow" w:hAnsi="Arial Narrow"/>
          <w:bCs/>
        </w:rPr>
        <w:t>8</w:t>
      </w:r>
      <w:r w:rsidRPr="00B532C7">
        <w:rPr>
          <w:rFonts w:ascii="Arial Narrow" w:hAnsi="Arial Narrow"/>
          <w:bCs/>
        </w:rPr>
        <w:t>.</w:t>
      </w:r>
      <w:r w:rsidRPr="00585BE0">
        <w:rPr>
          <w:rFonts w:ascii="Arial Narrow" w:hAnsi="Arial Narrow"/>
        </w:rPr>
        <w:t xml:space="preserve"> sjednici održanoj dana </w:t>
      </w:r>
      <w:r w:rsidR="00B532C7" w:rsidRPr="00B532C7">
        <w:rPr>
          <w:rFonts w:ascii="Arial Narrow" w:hAnsi="Arial Narrow"/>
          <w:bCs/>
        </w:rPr>
        <w:t>20.07.2026.</w:t>
      </w:r>
      <w:r w:rsidRPr="00585BE0">
        <w:rPr>
          <w:rFonts w:ascii="Arial Narrow" w:hAnsi="Arial Narrow"/>
        </w:rPr>
        <w:t xml:space="preserve"> godine don</w:t>
      </w:r>
      <w:r w:rsidR="00546CAB" w:rsidRPr="00585BE0">
        <w:rPr>
          <w:rFonts w:ascii="Arial Narrow" w:hAnsi="Arial Narrow"/>
        </w:rPr>
        <w:t>i</w:t>
      </w:r>
      <w:r w:rsidRPr="00585BE0">
        <w:rPr>
          <w:rFonts w:ascii="Arial Narrow" w:hAnsi="Arial Narrow"/>
        </w:rPr>
        <w:t>jelo je sljedeću</w:t>
      </w:r>
    </w:p>
    <w:p w14:paraId="059B3DAD" w14:textId="6C27E64D" w:rsidR="001B650F" w:rsidRPr="00585BE0" w:rsidRDefault="001B650F" w:rsidP="001B650F">
      <w:pPr>
        <w:pStyle w:val="StandardWeb"/>
        <w:jc w:val="center"/>
        <w:rPr>
          <w:rFonts w:ascii="Arial Narrow" w:hAnsi="Arial Narrow"/>
        </w:rPr>
      </w:pPr>
      <w:r w:rsidRPr="00585BE0">
        <w:rPr>
          <w:rFonts w:ascii="Arial Narrow" w:hAnsi="Arial Narrow"/>
          <w:b/>
          <w:bCs/>
        </w:rPr>
        <w:t>ODLUKU</w:t>
      </w:r>
      <w:r w:rsidRPr="00585BE0">
        <w:rPr>
          <w:rFonts w:ascii="Arial Narrow" w:hAnsi="Arial Narrow"/>
          <w:b/>
          <w:bCs/>
        </w:rPr>
        <w:br/>
        <w:t>o agrotehničkim mjerama</w:t>
      </w:r>
      <w:r w:rsidR="00546CAB" w:rsidRPr="00585BE0">
        <w:rPr>
          <w:rFonts w:ascii="Arial Narrow" w:hAnsi="Arial Narrow"/>
          <w:b/>
          <w:bCs/>
        </w:rPr>
        <w:t>, mjerama za</w:t>
      </w:r>
      <w:r w:rsidRPr="00585BE0">
        <w:rPr>
          <w:rFonts w:ascii="Arial Narrow" w:hAnsi="Arial Narrow"/>
          <w:b/>
          <w:bCs/>
        </w:rPr>
        <w:t xml:space="preserve"> uređivanj</w:t>
      </w:r>
      <w:r w:rsidR="00546CAB" w:rsidRPr="00585BE0">
        <w:rPr>
          <w:rFonts w:ascii="Arial Narrow" w:hAnsi="Arial Narrow"/>
          <w:b/>
          <w:bCs/>
        </w:rPr>
        <w:t>e</w:t>
      </w:r>
      <w:r w:rsidRPr="00585BE0">
        <w:rPr>
          <w:rFonts w:ascii="Arial Narrow" w:hAnsi="Arial Narrow"/>
          <w:b/>
          <w:bCs/>
        </w:rPr>
        <w:t xml:space="preserve"> i održavanj</w:t>
      </w:r>
      <w:r w:rsidR="00546CAB" w:rsidRPr="00585BE0">
        <w:rPr>
          <w:rFonts w:ascii="Arial Narrow" w:hAnsi="Arial Narrow"/>
          <w:b/>
          <w:bCs/>
        </w:rPr>
        <w:t>e</w:t>
      </w:r>
      <w:r w:rsidRPr="00585BE0">
        <w:rPr>
          <w:rFonts w:ascii="Arial Narrow" w:hAnsi="Arial Narrow"/>
          <w:b/>
          <w:bCs/>
        </w:rPr>
        <w:t xml:space="preserve"> </w:t>
      </w:r>
      <w:r w:rsidRPr="00585BE0">
        <w:rPr>
          <w:rFonts w:ascii="Arial Narrow" w:hAnsi="Arial Narrow"/>
          <w:b/>
          <w:bCs/>
        </w:rPr>
        <w:br/>
        <w:t>poljoprivrednih rudina</w:t>
      </w:r>
      <w:r w:rsidR="00546CAB" w:rsidRPr="00585BE0">
        <w:rPr>
          <w:rFonts w:ascii="Arial Narrow" w:hAnsi="Arial Narrow"/>
          <w:b/>
          <w:bCs/>
        </w:rPr>
        <w:t xml:space="preserve"> i mjerama zaštite od požara na poljoprivrednom zemljištu</w:t>
      </w:r>
      <w:r w:rsidRPr="00585BE0">
        <w:rPr>
          <w:rFonts w:ascii="Arial Narrow" w:hAnsi="Arial Narrow"/>
          <w:b/>
          <w:bCs/>
        </w:rPr>
        <w:t xml:space="preserve"> na području Općine M</w:t>
      </w:r>
      <w:r w:rsidR="00AF6684" w:rsidRPr="00585BE0">
        <w:rPr>
          <w:rFonts w:ascii="Arial Narrow" w:hAnsi="Arial Narrow"/>
          <w:b/>
          <w:bCs/>
        </w:rPr>
        <w:t>ihovljan</w:t>
      </w:r>
    </w:p>
    <w:p w14:paraId="2F99CD5F" w14:textId="77777777" w:rsidR="001B650F" w:rsidRPr="00585BE0" w:rsidRDefault="001B650F" w:rsidP="001B650F">
      <w:pPr>
        <w:pStyle w:val="StandardWeb"/>
        <w:numPr>
          <w:ilvl w:val="0"/>
          <w:numId w:val="1"/>
        </w:numPr>
        <w:spacing w:before="0" w:beforeAutospacing="0" w:after="0" w:afterAutospacing="0"/>
        <w:rPr>
          <w:rFonts w:ascii="Arial Narrow" w:hAnsi="Arial Narrow"/>
          <w:b/>
        </w:rPr>
      </w:pPr>
      <w:r w:rsidRPr="00585BE0">
        <w:rPr>
          <w:rFonts w:ascii="Arial Narrow" w:hAnsi="Arial Narrow"/>
          <w:b/>
        </w:rPr>
        <w:t>OPĆE ODREDBE</w:t>
      </w:r>
    </w:p>
    <w:p w14:paraId="3A687FD7" w14:textId="77777777" w:rsidR="001B650F" w:rsidRPr="00585BE0" w:rsidRDefault="001B650F" w:rsidP="001B650F">
      <w:pPr>
        <w:pStyle w:val="StandardWeb"/>
        <w:spacing w:before="0" w:beforeAutospacing="0" w:after="0" w:afterAutospacing="0"/>
        <w:ind w:left="1080"/>
        <w:rPr>
          <w:rFonts w:ascii="Arial Narrow" w:hAnsi="Arial Narrow"/>
        </w:rPr>
      </w:pPr>
    </w:p>
    <w:p w14:paraId="55FD3C23"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w:t>
      </w:r>
    </w:p>
    <w:p w14:paraId="5D1AE9AD" w14:textId="77777777" w:rsidR="006621ED"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Ovom Odlukom O agrotehničkim mjerama</w:t>
      </w:r>
      <w:r w:rsidR="00546CAB" w:rsidRPr="00585BE0">
        <w:rPr>
          <w:rFonts w:ascii="Arial Narrow" w:hAnsi="Arial Narrow"/>
        </w:rPr>
        <w:t xml:space="preserve">, mjerama za </w:t>
      </w:r>
      <w:r w:rsidRPr="00585BE0">
        <w:rPr>
          <w:rFonts w:ascii="Arial Narrow" w:hAnsi="Arial Narrow"/>
        </w:rPr>
        <w:t>uređivanj</w:t>
      </w:r>
      <w:r w:rsidR="00546CAB" w:rsidRPr="00585BE0">
        <w:rPr>
          <w:rFonts w:ascii="Arial Narrow" w:hAnsi="Arial Narrow"/>
        </w:rPr>
        <w:t>e</w:t>
      </w:r>
      <w:r w:rsidRPr="00585BE0">
        <w:rPr>
          <w:rFonts w:ascii="Arial Narrow" w:hAnsi="Arial Narrow"/>
        </w:rPr>
        <w:t xml:space="preserve"> i održavanje </w:t>
      </w:r>
    </w:p>
    <w:p w14:paraId="21C37E21" w14:textId="77777777" w:rsidR="00D465C7" w:rsidRPr="00585BE0" w:rsidRDefault="00D465C7" w:rsidP="001B650F">
      <w:pPr>
        <w:pStyle w:val="StandardWeb"/>
        <w:spacing w:before="0" w:beforeAutospacing="0" w:after="0" w:afterAutospacing="0"/>
        <w:ind w:firstLine="708"/>
        <w:jc w:val="both"/>
        <w:rPr>
          <w:rFonts w:ascii="Arial Narrow" w:hAnsi="Arial Narrow"/>
        </w:rPr>
      </w:pPr>
    </w:p>
    <w:p w14:paraId="6EF8ED2B" w14:textId="312B8552"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poljoprivrednih rudina</w:t>
      </w:r>
      <w:r w:rsidR="00546CAB" w:rsidRPr="00585BE0">
        <w:rPr>
          <w:rFonts w:ascii="Arial Narrow" w:hAnsi="Arial Narrow"/>
        </w:rPr>
        <w:t xml:space="preserve"> i mjerama zaštite od požara</w:t>
      </w:r>
      <w:r w:rsidRPr="00585BE0">
        <w:rPr>
          <w:rFonts w:ascii="Arial Narrow" w:hAnsi="Arial Narrow"/>
        </w:rPr>
        <w:t xml:space="preserve"> na području Općine M</w:t>
      </w:r>
      <w:r w:rsidR="00AF6684" w:rsidRPr="00585BE0">
        <w:rPr>
          <w:rFonts w:ascii="Arial Narrow" w:hAnsi="Arial Narrow"/>
        </w:rPr>
        <w:t>ihovljan</w:t>
      </w:r>
      <w:r w:rsidRPr="00585BE0">
        <w:rPr>
          <w:rFonts w:ascii="Arial Narrow" w:hAnsi="Arial Narrow"/>
        </w:rPr>
        <w:t xml:space="preserve"> (u daljnjem tekstu: Odluka) propisuju se agrotehničke mjere u svrhu zaštite poljoprivrednog zemljišta i mjere za uređenje i održavanje poljoprivrednih rudina na području Općine M</w:t>
      </w:r>
      <w:r w:rsidR="00AF6684" w:rsidRPr="00585BE0">
        <w:rPr>
          <w:rFonts w:ascii="Arial Narrow" w:hAnsi="Arial Narrow"/>
        </w:rPr>
        <w:t>ihovljan</w:t>
      </w:r>
      <w:r w:rsidRPr="00585BE0">
        <w:rPr>
          <w:rFonts w:ascii="Arial Narrow" w:hAnsi="Arial Narrow"/>
        </w:rPr>
        <w:t xml:space="preserve"> u slučajevima u kojima bi propuštanje tih mjera nanijelo štetu, onemogućilo ili smanjilo poljoprivrednu proizvodnju.</w:t>
      </w:r>
    </w:p>
    <w:p w14:paraId="5EAF7E62" w14:textId="77777777" w:rsidR="001B650F" w:rsidRPr="00585BE0" w:rsidRDefault="001B650F" w:rsidP="001B650F">
      <w:pPr>
        <w:pStyle w:val="StandardWeb"/>
        <w:spacing w:before="0" w:beforeAutospacing="0" w:after="0" w:afterAutospacing="0"/>
        <w:jc w:val="both"/>
        <w:rPr>
          <w:rFonts w:ascii="Arial Narrow" w:hAnsi="Arial Narrow"/>
        </w:rPr>
      </w:pPr>
    </w:p>
    <w:p w14:paraId="0D9067DF"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2.</w:t>
      </w:r>
    </w:p>
    <w:p w14:paraId="77ED898F"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Poljoprivrednim zemljištem u smislu ove Odluke smatraju se poljoprivredne površine: oranice, vrtovi, livade, pašnjaci, voćnjaci, maslinici, vinogradi, ribnjaci, trstici i močvare kao i drugo zemljište koje se uz gospodarski opravdane troškove može privesti poljoprivrednoj proizvodnji.</w:t>
      </w:r>
    </w:p>
    <w:p w14:paraId="6EC331F3"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Neobraslo šumsko zemljište i zemljište obraslo početnim ili degradacijskim razvojnim stadijima šumskih sastojina (makija, garig, šikare, šibljaci i drugo), a pogodno je za poljoprivrednu proizvodnju smatra se poljoprivrednim zemljištem.</w:t>
      </w:r>
    </w:p>
    <w:p w14:paraId="516032FC" w14:textId="77777777" w:rsidR="001B650F" w:rsidRPr="00585BE0" w:rsidRDefault="001B650F" w:rsidP="001B650F">
      <w:pPr>
        <w:pStyle w:val="StandardWeb"/>
        <w:spacing w:before="0" w:beforeAutospacing="0" w:after="0" w:afterAutospacing="0"/>
        <w:jc w:val="both"/>
        <w:rPr>
          <w:rFonts w:ascii="Arial Narrow" w:hAnsi="Arial Narrow"/>
        </w:rPr>
      </w:pPr>
    </w:p>
    <w:p w14:paraId="7290C330"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3.</w:t>
      </w:r>
    </w:p>
    <w:p w14:paraId="369CF9E1" w14:textId="14A2B9C9"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Vlasnici i posjednici poljoprivrednog zemljišta dužni su poljoprivredno zemljište obrađivati primjenjujući potrebne agrotehničke mjere</w:t>
      </w:r>
      <w:r w:rsidR="00C47F76" w:rsidRPr="00585BE0">
        <w:rPr>
          <w:rFonts w:ascii="Arial Narrow" w:hAnsi="Arial Narrow"/>
        </w:rPr>
        <w:t>,</w:t>
      </w:r>
      <w:r w:rsidRPr="00585BE0">
        <w:rPr>
          <w:rFonts w:ascii="Arial Narrow" w:hAnsi="Arial Narrow"/>
        </w:rPr>
        <w:t xml:space="preserve"> ne umanjujući njegovu </w:t>
      </w:r>
      <w:r w:rsidR="00C47F76" w:rsidRPr="00585BE0">
        <w:rPr>
          <w:rFonts w:ascii="Arial Narrow" w:hAnsi="Arial Narrow"/>
        </w:rPr>
        <w:t xml:space="preserve">bonitetnu </w:t>
      </w:r>
      <w:r w:rsidRPr="00585BE0">
        <w:rPr>
          <w:rFonts w:ascii="Arial Narrow" w:hAnsi="Arial Narrow"/>
        </w:rPr>
        <w:t xml:space="preserve">vrijednost. </w:t>
      </w:r>
    </w:p>
    <w:p w14:paraId="3F2B06E1"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Poljoprivredno zemljište mora se održavati pogodnim za poljoprivrednu proizvodnju.</w:t>
      </w:r>
    </w:p>
    <w:p w14:paraId="7FDB4D23" w14:textId="4E6E4FFB" w:rsidR="001C0AA6"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 xml:space="preserve">Pod održavanjem poljoprivrednog zemljišta pogodnim za poljoprivrednu proizvodnju smatra se sprječavanje njegove zakorovljenosti i obrastanja višegodišnjim raslinjem, kao i smanjenje njegove plodnosti.  </w:t>
      </w:r>
    </w:p>
    <w:p w14:paraId="6496FDE9" w14:textId="77777777" w:rsidR="001C0AA6" w:rsidRPr="00585BE0" w:rsidRDefault="001C0AA6" w:rsidP="001B650F">
      <w:pPr>
        <w:pStyle w:val="StandardWeb"/>
        <w:spacing w:before="0" w:beforeAutospacing="0" w:after="0" w:afterAutospacing="0"/>
        <w:jc w:val="both"/>
        <w:rPr>
          <w:rFonts w:ascii="Arial Narrow" w:hAnsi="Arial Narrow"/>
          <w:b/>
        </w:rPr>
      </w:pPr>
    </w:p>
    <w:p w14:paraId="48FB5ED0" w14:textId="77777777" w:rsidR="001C0AA6" w:rsidRPr="00585BE0" w:rsidRDefault="001C0AA6" w:rsidP="001B650F">
      <w:pPr>
        <w:pStyle w:val="StandardWeb"/>
        <w:spacing w:before="0" w:beforeAutospacing="0" w:after="0" w:afterAutospacing="0"/>
        <w:jc w:val="both"/>
        <w:rPr>
          <w:rFonts w:ascii="Arial Narrow" w:hAnsi="Arial Narrow"/>
          <w:b/>
        </w:rPr>
      </w:pPr>
    </w:p>
    <w:p w14:paraId="791075E9" w14:textId="77777777" w:rsidR="008B52D4" w:rsidRPr="00585BE0" w:rsidRDefault="008B52D4" w:rsidP="001B650F">
      <w:pPr>
        <w:pStyle w:val="StandardWeb"/>
        <w:spacing w:before="0" w:beforeAutospacing="0" w:after="0" w:afterAutospacing="0"/>
        <w:jc w:val="both"/>
        <w:rPr>
          <w:rFonts w:ascii="Arial Narrow" w:hAnsi="Arial Narrow"/>
          <w:b/>
        </w:rPr>
      </w:pPr>
    </w:p>
    <w:p w14:paraId="18553D61" w14:textId="5678F309" w:rsidR="001B650F" w:rsidRPr="00585BE0" w:rsidRDefault="001B650F" w:rsidP="001B650F">
      <w:pPr>
        <w:pStyle w:val="StandardWeb"/>
        <w:spacing w:before="0" w:beforeAutospacing="0" w:after="0" w:afterAutospacing="0"/>
        <w:jc w:val="both"/>
        <w:rPr>
          <w:rFonts w:ascii="Arial Narrow" w:hAnsi="Arial Narrow"/>
          <w:b/>
        </w:rPr>
      </w:pPr>
      <w:r w:rsidRPr="00585BE0">
        <w:rPr>
          <w:rFonts w:ascii="Arial Narrow" w:hAnsi="Arial Narrow"/>
          <w:b/>
        </w:rPr>
        <w:t>II. AGROTEHNIČKE MJERE</w:t>
      </w:r>
    </w:p>
    <w:p w14:paraId="192076E0" w14:textId="77777777" w:rsidR="001B650F" w:rsidRPr="00585BE0" w:rsidRDefault="001B650F" w:rsidP="001B650F">
      <w:pPr>
        <w:pStyle w:val="StandardWeb"/>
        <w:spacing w:before="0" w:beforeAutospacing="0" w:after="0" w:afterAutospacing="0"/>
        <w:rPr>
          <w:rFonts w:ascii="Arial Narrow" w:hAnsi="Arial Narrow"/>
        </w:rPr>
      </w:pPr>
    </w:p>
    <w:p w14:paraId="0D7D318A"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4.</w:t>
      </w:r>
    </w:p>
    <w:p w14:paraId="6FEB11B4" w14:textId="77777777" w:rsidR="00ED6FC7" w:rsidRPr="00585BE0" w:rsidRDefault="00ED6FC7" w:rsidP="00ED6FC7">
      <w:pPr>
        <w:pStyle w:val="StandardWeb1"/>
        <w:spacing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U cilju održavanja poljoprivrednog zemljišta sposobnim za poljoprivrednu proizvodnju i sprečavanje nastajanja štete na istom, propisuju se sljedeće agrotehničke mjere:</w:t>
      </w:r>
    </w:p>
    <w:p w14:paraId="1F5934B5" w14:textId="77777777" w:rsidR="00ED6FC7" w:rsidRPr="00585BE0" w:rsidRDefault="00ED6FC7" w:rsidP="00ED6FC7">
      <w:pPr>
        <w:pStyle w:val="Tijeloteksta"/>
        <w:spacing w:after="0" w:line="240" w:lineRule="auto"/>
        <w:ind w:left="454"/>
        <w:rPr>
          <w:rFonts w:ascii="Arial Narrow" w:hAnsi="Arial Narrow" w:cs="Times New Roman"/>
          <w:color w:val="000000"/>
          <w:sz w:val="24"/>
          <w:szCs w:val="24"/>
        </w:rPr>
      </w:pPr>
      <w:r w:rsidRPr="00585BE0">
        <w:rPr>
          <w:rFonts w:ascii="Arial Narrow" w:hAnsi="Arial Narrow" w:cs="Times New Roman"/>
          <w:color w:val="000000"/>
          <w:sz w:val="24"/>
          <w:szCs w:val="24"/>
        </w:rPr>
        <w:t>1. minimalna razina obrade i održavanja poljoprivrednog zemljišta povoljnim za uzgoj biljaka</w:t>
      </w:r>
    </w:p>
    <w:p w14:paraId="28131835" w14:textId="709BC173" w:rsidR="00ED6FC7" w:rsidRPr="00585BE0" w:rsidRDefault="00ED6FC7" w:rsidP="00ED6FC7">
      <w:pPr>
        <w:pStyle w:val="Tijeloteksta"/>
        <w:spacing w:after="0" w:line="240" w:lineRule="auto"/>
        <w:ind w:left="454"/>
        <w:rPr>
          <w:rFonts w:ascii="Arial Narrow" w:hAnsi="Arial Narrow" w:cs="Times New Roman"/>
          <w:color w:val="000000"/>
          <w:sz w:val="24"/>
          <w:szCs w:val="24"/>
        </w:rPr>
      </w:pPr>
      <w:r w:rsidRPr="00585BE0">
        <w:rPr>
          <w:rFonts w:ascii="Arial Narrow" w:hAnsi="Arial Narrow" w:cs="Times New Roman"/>
          <w:color w:val="000000"/>
          <w:sz w:val="24"/>
          <w:szCs w:val="24"/>
        </w:rPr>
        <w:t>2. sprječavanje zakorovljenosti i obrastanja višegodišnjim raslinjem                                                                      3. suzbijanje organizama štetnih za bilje                                                                                                                             4.  gospodarenje biljnim ostatcima                                                                                                                 5. održavanje organske tvari i humusa u tlu                                                                                                              6.  održavanje povoljne strukture tla                                                                                                                                                7.  zaštita od erozije                                                                                                                                                 8.  održavanje plodnosti tla.</w:t>
      </w:r>
    </w:p>
    <w:p w14:paraId="3C6AFFFB" w14:textId="77777777" w:rsidR="00ED6FC7" w:rsidRPr="00585BE0" w:rsidRDefault="00ED6FC7" w:rsidP="001B650F">
      <w:pPr>
        <w:pStyle w:val="StandardWeb"/>
        <w:spacing w:before="0" w:beforeAutospacing="0" w:after="0" w:afterAutospacing="0"/>
        <w:jc w:val="center"/>
        <w:rPr>
          <w:rFonts w:ascii="Arial Narrow" w:hAnsi="Arial Narrow"/>
        </w:rPr>
      </w:pPr>
    </w:p>
    <w:p w14:paraId="2AB1DD26" w14:textId="77777777" w:rsidR="001B650F" w:rsidRPr="00585BE0" w:rsidRDefault="001B650F" w:rsidP="001B650F">
      <w:pPr>
        <w:pStyle w:val="StandardWeb"/>
        <w:numPr>
          <w:ilvl w:val="0"/>
          <w:numId w:val="2"/>
        </w:numPr>
        <w:rPr>
          <w:rFonts w:ascii="Arial Narrow" w:hAnsi="Arial Narrow"/>
          <w:b/>
        </w:rPr>
      </w:pPr>
      <w:r w:rsidRPr="00585BE0">
        <w:rPr>
          <w:rFonts w:ascii="Arial Narrow" w:hAnsi="Arial Narrow"/>
          <w:b/>
        </w:rPr>
        <w:t>Minimalna razina obrade i održavanja poljoprivrednog zemljišta</w:t>
      </w:r>
    </w:p>
    <w:p w14:paraId="047DD77F"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5.</w:t>
      </w:r>
    </w:p>
    <w:p w14:paraId="6AC0CAB2"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Minimalna razina obrade i održavanja poljoprivrednog zemljišta podrazumijeva provođenje najnužnijih mjera u okviru prikladne tehnologije, a posebno:</w:t>
      </w:r>
    </w:p>
    <w:p w14:paraId="012D0B46" w14:textId="37A42BB3" w:rsidR="001B650F" w:rsidRPr="00585BE0" w:rsidRDefault="001B650F" w:rsidP="001B650F">
      <w:pPr>
        <w:pStyle w:val="StandardWeb"/>
        <w:spacing w:before="0" w:beforeAutospacing="0" w:after="0" w:afterAutospacing="0"/>
        <w:ind w:left="708"/>
        <w:rPr>
          <w:rFonts w:ascii="Arial Narrow" w:hAnsi="Arial Narrow"/>
        </w:rPr>
      </w:pPr>
      <w:r w:rsidRPr="00585BE0">
        <w:rPr>
          <w:rFonts w:ascii="Arial Narrow" w:hAnsi="Arial Narrow"/>
        </w:rPr>
        <w:t>- redovito obrađivanje i održavanje poljoprivrednog zemljišta</w:t>
      </w:r>
      <w:r w:rsidR="00601437" w:rsidRPr="00585BE0">
        <w:rPr>
          <w:rFonts w:ascii="Arial Narrow" w:hAnsi="Arial Narrow"/>
        </w:rPr>
        <w:t xml:space="preserve"> u</w:t>
      </w:r>
      <w:r w:rsidRPr="00585BE0">
        <w:rPr>
          <w:rFonts w:ascii="Arial Narrow" w:hAnsi="Arial Narrow"/>
        </w:rPr>
        <w:t xml:space="preserve"> sklad</w:t>
      </w:r>
      <w:r w:rsidR="00601437" w:rsidRPr="00585BE0">
        <w:rPr>
          <w:rFonts w:ascii="Arial Narrow" w:hAnsi="Arial Narrow"/>
        </w:rPr>
        <w:t>u s</w:t>
      </w:r>
      <w:r w:rsidRPr="00585BE0">
        <w:rPr>
          <w:rFonts w:ascii="Arial Narrow" w:hAnsi="Arial Narrow"/>
        </w:rPr>
        <w:t xml:space="preserve"> određeno</w:t>
      </w:r>
      <w:r w:rsidR="00601437" w:rsidRPr="00585BE0">
        <w:rPr>
          <w:rFonts w:ascii="Arial Narrow" w:hAnsi="Arial Narrow"/>
        </w:rPr>
        <w:t>m</w:t>
      </w:r>
      <w:r w:rsidRPr="00585BE0">
        <w:rPr>
          <w:rFonts w:ascii="Arial Narrow" w:hAnsi="Arial Narrow"/>
        </w:rPr>
        <w:t xml:space="preserve"> biljno</w:t>
      </w:r>
      <w:r w:rsidR="00601437" w:rsidRPr="00585BE0">
        <w:rPr>
          <w:rFonts w:ascii="Arial Narrow" w:hAnsi="Arial Narrow"/>
        </w:rPr>
        <w:t>m</w:t>
      </w:r>
      <w:r w:rsidRPr="00585BE0">
        <w:rPr>
          <w:rFonts w:ascii="Arial Narrow" w:hAnsi="Arial Narrow"/>
        </w:rPr>
        <w:t xml:space="preserve"> vrst</w:t>
      </w:r>
      <w:r w:rsidR="00601437" w:rsidRPr="00585BE0">
        <w:rPr>
          <w:rFonts w:ascii="Arial Narrow" w:hAnsi="Arial Narrow"/>
        </w:rPr>
        <w:t>om i načinom uzgoja</w:t>
      </w:r>
      <w:r w:rsidRPr="00585BE0">
        <w:rPr>
          <w:rFonts w:ascii="Arial Narrow" w:hAnsi="Arial Narrow"/>
        </w:rPr>
        <w:t>, odnosno katastarsko</w:t>
      </w:r>
      <w:r w:rsidR="00601437" w:rsidRPr="00585BE0">
        <w:rPr>
          <w:rFonts w:ascii="Arial Narrow" w:hAnsi="Arial Narrow"/>
        </w:rPr>
        <w:t>m</w:t>
      </w:r>
      <w:r w:rsidRPr="00585BE0">
        <w:rPr>
          <w:rFonts w:ascii="Arial Narrow" w:hAnsi="Arial Narrow"/>
        </w:rPr>
        <w:t xml:space="preserve"> kultur</w:t>
      </w:r>
      <w:r w:rsidR="00601437" w:rsidRPr="00585BE0">
        <w:rPr>
          <w:rFonts w:ascii="Arial Narrow" w:hAnsi="Arial Narrow"/>
        </w:rPr>
        <w:t>om</w:t>
      </w:r>
      <w:r w:rsidRPr="00585BE0">
        <w:rPr>
          <w:rFonts w:ascii="Arial Narrow" w:hAnsi="Arial Narrow"/>
        </w:rPr>
        <w:t xml:space="preserve"> poljoprivrednog zemljišta,</w:t>
      </w:r>
    </w:p>
    <w:p w14:paraId="38163287" w14:textId="77777777"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 održavanje ili poboljšanje plodnosti tla,</w:t>
      </w:r>
    </w:p>
    <w:p w14:paraId="469D446E" w14:textId="06DF6819"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 održivo gospodarenje trajnim pašnjacima</w:t>
      </w:r>
      <w:r w:rsidR="00E3007E" w:rsidRPr="00585BE0">
        <w:rPr>
          <w:rFonts w:ascii="Arial Narrow" w:hAnsi="Arial Narrow"/>
        </w:rPr>
        <w:t xml:space="preserve"> i livadama</w:t>
      </w:r>
      <w:r w:rsidRPr="00585BE0">
        <w:rPr>
          <w:rFonts w:ascii="Arial Narrow" w:hAnsi="Arial Narrow"/>
        </w:rPr>
        <w:t>,</w:t>
      </w:r>
    </w:p>
    <w:p w14:paraId="1A56F7AC" w14:textId="698DB801"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w:t>
      </w:r>
      <w:r w:rsidR="00E3007E" w:rsidRPr="00585BE0">
        <w:rPr>
          <w:rFonts w:ascii="Arial Narrow" w:hAnsi="Arial Narrow"/>
          <w:color w:val="000000"/>
        </w:rPr>
        <w:t xml:space="preserve"> održavanje površina pod trajnim nasadima u dobrom proizvodnom stanju.</w:t>
      </w:r>
    </w:p>
    <w:p w14:paraId="15682E72" w14:textId="77777777" w:rsidR="001B650F" w:rsidRPr="00585BE0" w:rsidRDefault="001B650F" w:rsidP="001B650F">
      <w:pPr>
        <w:pStyle w:val="StandardWeb"/>
        <w:spacing w:before="0" w:beforeAutospacing="0" w:after="0" w:afterAutospacing="0"/>
        <w:rPr>
          <w:rFonts w:ascii="Arial Narrow" w:hAnsi="Arial Narrow"/>
          <w:b/>
        </w:rPr>
      </w:pPr>
    </w:p>
    <w:p w14:paraId="58CA7E4A" w14:textId="7CD8F86B" w:rsidR="001B650F" w:rsidRPr="00585BE0" w:rsidRDefault="001B650F" w:rsidP="001B650F">
      <w:pPr>
        <w:pStyle w:val="StandardWeb"/>
        <w:numPr>
          <w:ilvl w:val="0"/>
          <w:numId w:val="2"/>
        </w:numPr>
        <w:spacing w:before="0" w:beforeAutospacing="0" w:after="0" w:afterAutospacing="0"/>
        <w:rPr>
          <w:rFonts w:ascii="Arial Narrow" w:hAnsi="Arial Narrow"/>
          <w:b/>
        </w:rPr>
      </w:pPr>
      <w:r w:rsidRPr="00585BE0">
        <w:rPr>
          <w:rFonts w:ascii="Arial Narrow" w:hAnsi="Arial Narrow"/>
          <w:b/>
        </w:rPr>
        <w:t>Sprječavanje zakorovljenosti i obrastanja višegodišnjim raslinjem</w:t>
      </w:r>
    </w:p>
    <w:p w14:paraId="6B5BC388" w14:textId="77777777" w:rsidR="001B650F" w:rsidRPr="00585BE0" w:rsidRDefault="001B650F" w:rsidP="001B650F">
      <w:pPr>
        <w:pStyle w:val="StandardWeb"/>
        <w:spacing w:before="0" w:beforeAutospacing="0" w:after="0" w:afterAutospacing="0"/>
        <w:ind w:firstLine="708"/>
        <w:rPr>
          <w:rFonts w:ascii="Arial Narrow" w:hAnsi="Arial Narrow"/>
        </w:rPr>
      </w:pPr>
    </w:p>
    <w:p w14:paraId="3A6932C4"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6.</w:t>
      </w:r>
    </w:p>
    <w:p w14:paraId="5D58C7C9" w14:textId="77777777" w:rsidR="000E1038" w:rsidRPr="00585BE0" w:rsidRDefault="000E1038" w:rsidP="00F22F1E">
      <w:pPr>
        <w:pStyle w:val="Tijeloteksta"/>
        <w:spacing w:after="0" w:line="240" w:lineRule="auto"/>
        <w:jc w:val="both"/>
        <w:rPr>
          <w:rFonts w:ascii="Arial Narrow" w:hAnsi="Arial Narrow" w:cs="Times New Roman"/>
          <w:sz w:val="24"/>
          <w:szCs w:val="24"/>
        </w:rPr>
      </w:pPr>
      <w:r w:rsidRPr="00585BE0">
        <w:rPr>
          <w:rFonts w:ascii="Arial Narrow" w:hAnsi="Arial Narrow" w:cs="Times New Roman"/>
          <w:sz w:val="24"/>
          <w:szCs w:val="24"/>
        </w:rPr>
        <w:t xml:space="preserve">            </w:t>
      </w:r>
      <w:r w:rsidR="001B650F" w:rsidRPr="00585BE0">
        <w:rPr>
          <w:rFonts w:ascii="Arial Narrow" w:hAnsi="Arial Narrow" w:cs="Times New Roman"/>
          <w:sz w:val="24"/>
          <w:szCs w:val="24"/>
        </w:rPr>
        <w:t>Vlasnici i posjednici poljoprivrednog zemljišta dužni su primjenjivati odgovarajuće agrotehničke mjere obrade tla i njege usjeva i nasada u cilju sprječavanja zakorovljenosti i obrastanja višegodišnjim korovom poljoprivrednog zemljišta te na taj način spriječiti širenje zakorovljenosti na susjedne parcele</w:t>
      </w:r>
      <w:r w:rsidR="00F22F1E" w:rsidRPr="00585BE0">
        <w:rPr>
          <w:rFonts w:ascii="Arial Narrow" w:hAnsi="Arial Narrow" w:cs="Times New Roman"/>
          <w:sz w:val="24"/>
          <w:szCs w:val="24"/>
        </w:rPr>
        <w:t>.</w:t>
      </w:r>
      <w:r w:rsidR="001B650F" w:rsidRPr="00585BE0">
        <w:rPr>
          <w:rFonts w:ascii="Arial Narrow" w:hAnsi="Arial Narrow" w:cs="Times New Roman"/>
          <w:sz w:val="24"/>
          <w:szCs w:val="24"/>
        </w:rPr>
        <w:t xml:space="preserve"> </w:t>
      </w:r>
    </w:p>
    <w:p w14:paraId="70CD5481" w14:textId="2E631A3A" w:rsidR="001B650F" w:rsidRPr="00585BE0" w:rsidRDefault="000E1038" w:rsidP="00F22F1E">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sz w:val="24"/>
          <w:szCs w:val="24"/>
        </w:rPr>
        <w:t xml:space="preserve">            U</w:t>
      </w:r>
      <w:r w:rsidR="001B650F" w:rsidRPr="00585BE0">
        <w:rPr>
          <w:rFonts w:ascii="Arial Narrow" w:hAnsi="Arial Narrow" w:cs="Times New Roman"/>
          <w:sz w:val="24"/>
          <w:szCs w:val="24"/>
        </w:rPr>
        <w:t>ništavati korov ambrozije čupanjem</w:t>
      </w:r>
      <w:r w:rsidR="00F22F1E" w:rsidRPr="00585BE0">
        <w:rPr>
          <w:rFonts w:ascii="Arial Narrow" w:hAnsi="Arial Narrow" w:cs="Times New Roman"/>
          <w:sz w:val="24"/>
          <w:szCs w:val="24"/>
        </w:rPr>
        <w:t>,</w:t>
      </w:r>
      <w:r w:rsidR="001B650F" w:rsidRPr="00585BE0">
        <w:rPr>
          <w:rFonts w:ascii="Arial Narrow" w:hAnsi="Arial Narrow" w:cs="Times New Roman"/>
          <w:sz w:val="24"/>
          <w:szCs w:val="24"/>
        </w:rPr>
        <w:t xml:space="preserve"> košnjom </w:t>
      </w:r>
      <w:r w:rsidR="00F22F1E" w:rsidRPr="00585BE0">
        <w:rPr>
          <w:rFonts w:ascii="Arial Narrow" w:hAnsi="Arial Narrow" w:cs="Times New Roman"/>
          <w:sz w:val="24"/>
          <w:szCs w:val="24"/>
        </w:rPr>
        <w:t xml:space="preserve">ili </w:t>
      </w:r>
      <w:r w:rsidR="00F22F1E" w:rsidRPr="00585BE0">
        <w:rPr>
          <w:rFonts w:ascii="Arial Narrow" w:hAnsi="Arial Narrow" w:cs="Times New Roman"/>
          <w:color w:val="000000"/>
          <w:sz w:val="24"/>
          <w:szCs w:val="24"/>
        </w:rPr>
        <w:t>uporabom učinkovitih herbicida koji imaju dozvolu za promet i primjenu u Republici Hrvatskoj za suzbijanje ambrozije, a u skladu s uputom za primjenu koja je priložena uz sredstvo</w:t>
      </w:r>
      <w:r w:rsidRPr="00585BE0">
        <w:rPr>
          <w:rFonts w:ascii="Arial Narrow" w:hAnsi="Arial Narrow" w:cs="Times New Roman"/>
          <w:color w:val="000000"/>
          <w:sz w:val="24"/>
          <w:szCs w:val="24"/>
        </w:rPr>
        <w:t xml:space="preserve">, a </w:t>
      </w:r>
      <w:r w:rsidR="001B650F" w:rsidRPr="00585BE0">
        <w:rPr>
          <w:rFonts w:ascii="Arial Narrow" w:hAnsi="Arial Narrow" w:cs="Times New Roman"/>
          <w:sz w:val="24"/>
          <w:szCs w:val="24"/>
        </w:rPr>
        <w:t xml:space="preserve">prije cvatnje do kraja mjeseca lipnja. </w:t>
      </w:r>
    </w:p>
    <w:p w14:paraId="1E13FC58" w14:textId="0FCF5C65" w:rsidR="00F22F1E" w:rsidRPr="00585BE0" w:rsidRDefault="00F22F1E" w:rsidP="00F22F1E">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Kod sprječavanja zakorovljenosti i obrastanja višegodišnjim raslinjem i njege usjeva potrebno je dati prednost nekemijskim mjerama zaštite bilja kao što su mehaničke, fizikalne, biotehničke i biološke mjere zaštite, a kod korištenja kemijskih mjera zaštite potrebno je dati prednost herbicidima s povoljnijim ekotoksikološkim svojstvima.</w:t>
      </w:r>
    </w:p>
    <w:p w14:paraId="140F30BA" w14:textId="77777777" w:rsidR="001B650F" w:rsidRPr="00585BE0" w:rsidRDefault="001B650F" w:rsidP="001B650F">
      <w:pPr>
        <w:pStyle w:val="StandardWeb"/>
        <w:spacing w:before="0" w:beforeAutospacing="0" w:after="0" w:afterAutospacing="0"/>
        <w:ind w:firstLine="708"/>
        <w:jc w:val="both"/>
        <w:rPr>
          <w:rFonts w:ascii="Arial Narrow" w:hAnsi="Arial Narrow"/>
        </w:rPr>
      </w:pPr>
    </w:p>
    <w:p w14:paraId="58F98B86" w14:textId="0F81E5B2" w:rsidR="00A92473" w:rsidRPr="00465536" w:rsidRDefault="001B650F" w:rsidP="001B650F">
      <w:pPr>
        <w:pStyle w:val="StandardWeb"/>
        <w:numPr>
          <w:ilvl w:val="0"/>
          <w:numId w:val="2"/>
        </w:numPr>
        <w:spacing w:before="0" w:beforeAutospacing="0" w:after="0" w:afterAutospacing="0"/>
        <w:rPr>
          <w:rFonts w:ascii="Arial Narrow" w:hAnsi="Arial Narrow"/>
          <w:b/>
        </w:rPr>
      </w:pPr>
      <w:r w:rsidRPr="00585BE0">
        <w:rPr>
          <w:rFonts w:ascii="Arial Narrow" w:hAnsi="Arial Narrow"/>
          <w:b/>
        </w:rPr>
        <w:t xml:space="preserve">Suzbijanje </w:t>
      </w:r>
      <w:r w:rsidR="002E330F" w:rsidRPr="00585BE0">
        <w:rPr>
          <w:rFonts w:ascii="Arial Narrow" w:hAnsi="Arial Narrow"/>
          <w:b/>
        </w:rPr>
        <w:t>organizama štetnih za bilje</w:t>
      </w:r>
    </w:p>
    <w:p w14:paraId="29B2AE0E" w14:textId="77777777" w:rsidR="00A92473" w:rsidRPr="00585BE0" w:rsidRDefault="00A92473" w:rsidP="001B650F">
      <w:pPr>
        <w:pStyle w:val="StandardWeb"/>
        <w:spacing w:before="0" w:beforeAutospacing="0" w:after="0" w:afterAutospacing="0"/>
        <w:rPr>
          <w:rFonts w:ascii="Arial Narrow" w:hAnsi="Arial Narrow"/>
          <w:b/>
        </w:rPr>
      </w:pPr>
    </w:p>
    <w:p w14:paraId="6B67CD05" w14:textId="071CB3F3" w:rsidR="002E330F" w:rsidRPr="00585BE0" w:rsidRDefault="001B650F" w:rsidP="002E330F">
      <w:pPr>
        <w:pStyle w:val="StandardWeb"/>
        <w:spacing w:before="0" w:beforeAutospacing="0" w:after="0" w:afterAutospacing="0"/>
        <w:jc w:val="center"/>
        <w:rPr>
          <w:rFonts w:ascii="Arial Narrow" w:hAnsi="Arial Narrow"/>
        </w:rPr>
      </w:pPr>
      <w:r w:rsidRPr="00585BE0">
        <w:rPr>
          <w:rFonts w:ascii="Arial Narrow" w:hAnsi="Arial Narrow"/>
        </w:rPr>
        <w:t>Članak 7.</w:t>
      </w:r>
    </w:p>
    <w:p w14:paraId="19DA9527" w14:textId="63F91A43" w:rsidR="002E330F" w:rsidRPr="00585BE0" w:rsidRDefault="002E330F" w:rsidP="002E330F">
      <w:pPr>
        <w:pStyle w:val="StandardWeb"/>
        <w:spacing w:after="0"/>
        <w:jc w:val="both"/>
        <w:rPr>
          <w:rFonts w:ascii="Arial Narrow" w:hAnsi="Arial Narrow"/>
          <w:color w:val="000000"/>
        </w:rPr>
      </w:pPr>
      <w:r w:rsidRPr="00585BE0">
        <w:rPr>
          <w:rFonts w:ascii="Arial Narrow" w:hAnsi="Arial Narrow"/>
          <w:b/>
        </w:rPr>
        <w:t xml:space="preserve">          </w:t>
      </w:r>
      <w:r w:rsidRPr="00585BE0">
        <w:rPr>
          <w:rFonts w:ascii="Arial Narrow" w:hAnsi="Arial Narrow"/>
          <w:color w:val="000000"/>
        </w:rPr>
        <w:t>Vlasnici odnosno posjednici poljoprivrednog zemljišta moraju suzbijati organizme štetne za bilje, a kod suzbijanja obvezni su primjenjivati temeljna načela integrirane zaštite bilja sukladno posebnim propisima koji uređuju održivu uporabu pesticida.</w:t>
      </w:r>
    </w:p>
    <w:p w14:paraId="7198CAC3" w14:textId="0BB95929" w:rsidR="002E330F" w:rsidRPr="00585BE0" w:rsidRDefault="002E330F" w:rsidP="002E330F">
      <w:pPr>
        <w:suppressAutoHyphens/>
        <w:spacing w:after="0" w:line="240" w:lineRule="auto"/>
        <w:jc w:val="both"/>
        <w:rPr>
          <w:rFonts w:ascii="Arial Narrow" w:hAnsi="Arial Narrow" w:cs="Times New Roman"/>
          <w:color w:val="00000A"/>
          <w:sz w:val="24"/>
          <w:szCs w:val="24"/>
        </w:rPr>
      </w:pPr>
      <w:r w:rsidRPr="00585BE0">
        <w:rPr>
          <w:rFonts w:ascii="Arial Narrow" w:hAnsi="Arial Narrow" w:cs="Times New Roman"/>
          <w:color w:val="000000"/>
          <w:sz w:val="24"/>
          <w:szCs w:val="24"/>
        </w:rPr>
        <w:lastRenderedPageBreak/>
        <w:tab/>
        <w:t xml:space="preserve"> Nakon provedenog postupka iz stavka 1. ovog članka vlasnici i posjednici su duž</w:t>
      </w:r>
      <w:r w:rsidRPr="00585BE0">
        <w:rPr>
          <w:rFonts w:ascii="Arial Narrow" w:hAnsi="Arial Narrow" w:cs="Times New Roman"/>
          <w:color w:val="000000"/>
          <w:sz w:val="24"/>
          <w:szCs w:val="24"/>
          <w:lang w:val="it-IT"/>
        </w:rPr>
        <w:t xml:space="preserve">ni </w:t>
      </w:r>
      <w:r w:rsidRPr="00585BE0">
        <w:rPr>
          <w:rFonts w:ascii="Arial Narrow" w:hAnsi="Arial Narrow" w:cs="Times New Roman"/>
          <w:color w:val="000000"/>
          <w:sz w:val="24"/>
          <w:szCs w:val="24"/>
        </w:rPr>
        <w:t>uskladištiti i vratiti ambalažu od korištenja sredstava za zaštitu bilja, odnosno odlagati je sukladno uputama proizvođača koje su priložene uz ta sredstva.</w:t>
      </w:r>
    </w:p>
    <w:p w14:paraId="62F8A739" w14:textId="09163FC1" w:rsidR="001B650F" w:rsidRPr="00585BE0" w:rsidRDefault="00F870B7" w:rsidP="001B650F">
      <w:pPr>
        <w:pStyle w:val="StandardWeb"/>
        <w:numPr>
          <w:ilvl w:val="0"/>
          <w:numId w:val="2"/>
        </w:numPr>
        <w:rPr>
          <w:rFonts w:ascii="Arial Narrow" w:hAnsi="Arial Narrow"/>
          <w:b/>
        </w:rPr>
      </w:pPr>
      <w:r w:rsidRPr="00585BE0">
        <w:rPr>
          <w:rFonts w:ascii="Arial Narrow" w:hAnsi="Arial Narrow"/>
          <w:b/>
        </w:rPr>
        <w:t>Gospodarenje biljnim ostatcima</w:t>
      </w:r>
    </w:p>
    <w:p w14:paraId="7834318F"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8.</w:t>
      </w:r>
    </w:p>
    <w:p w14:paraId="045A540E" w14:textId="0159DCAC" w:rsidR="00F870B7" w:rsidRPr="00585BE0" w:rsidRDefault="00F870B7" w:rsidP="00F870B7">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U trogodišnjem plodoredu dozvoljeno je samo u jednoj vegetacijskoj godini uklanjanje biljnih ostataka s poljoprivrednih površina osim u slučajevima njihovog daljnjeg korištenja u poljoprivredi u smislu hrane ili stelje za stoku i u slučaju njihove potencijalne opasnosti za širenje organizama štetnih za bilje.</w:t>
      </w:r>
    </w:p>
    <w:p w14:paraId="18575CB4" w14:textId="3EA00B1F" w:rsidR="00F870B7" w:rsidRPr="00585BE0" w:rsidRDefault="00F870B7" w:rsidP="00F870B7">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Vlasnici odnosno posjednici poljoprivrednog zemljišta moraju ukloniti sa zemljišta sve biljne ostatke koji bi mogli biti uzrokom širenja organizama štetnih za bilje u određenom agrotehničkom roku u skladu s biljnom kulturom.</w:t>
      </w:r>
    </w:p>
    <w:p w14:paraId="0C82E829" w14:textId="77777777" w:rsidR="001B650F" w:rsidRPr="00585BE0" w:rsidRDefault="001B650F" w:rsidP="001B650F">
      <w:pPr>
        <w:pStyle w:val="StandardWeb"/>
        <w:spacing w:before="0" w:beforeAutospacing="0" w:after="0" w:afterAutospacing="0"/>
        <w:ind w:firstLine="708"/>
        <w:jc w:val="both"/>
        <w:rPr>
          <w:rFonts w:ascii="Arial Narrow" w:hAnsi="Arial Narrow"/>
        </w:rPr>
      </w:pPr>
    </w:p>
    <w:p w14:paraId="15112565"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9.</w:t>
      </w:r>
    </w:p>
    <w:p w14:paraId="4DD44585"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Agrotehničke mjere korištenja i uništavanja biljnih ostataka obuhvaćaju:</w:t>
      </w:r>
    </w:p>
    <w:p w14:paraId="17AB6338" w14:textId="3E0900C5" w:rsidR="00F870B7" w:rsidRPr="00585BE0" w:rsidRDefault="00F870B7" w:rsidP="00F870B7">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primjenu odgovarajućih postupaka s biljnim ostatcima nakon žetve na poljoprivrednom zemljištu na kojem se primjenjuje konvencionalna i reducirana obrada tla</w:t>
      </w:r>
    </w:p>
    <w:p w14:paraId="250A0AB3" w14:textId="6199917D" w:rsidR="00F870B7" w:rsidRPr="00585BE0" w:rsidRDefault="00F870B7" w:rsidP="00F870B7">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primjenu odgovarajućih postupaka s biljnim ostatcima na površinama na kojima se primjenjuje konzervacijska obrada tla</w:t>
      </w:r>
    </w:p>
    <w:p w14:paraId="0D494714" w14:textId="3CAC0ECC" w:rsidR="00F870B7" w:rsidRPr="00585BE0" w:rsidRDefault="00F870B7" w:rsidP="00F870B7">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obvezu uklanjanja suhih biljnih ostataka ili njihovo usitnjavanje s ciljem malčiranja površine tla nakon provedenih agrotehničkih mjera u višegodišnjim nasadima</w:t>
      </w:r>
    </w:p>
    <w:p w14:paraId="44A45A8D" w14:textId="70B1636C" w:rsidR="00F870B7" w:rsidRPr="00585BE0" w:rsidRDefault="00F870B7" w:rsidP="00F870B7">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obvezu odstranjivanja biljnih ostataka nakon sječe i čišćenja šuma, putova i međa na šumskom zemljištu, koje graniči s poljoprivrednim zemljištem te se ovaj materijal mora zbrinuti/koristiti na ekološki i ekonomski održiv način, kao što je izrada komposta, malčiranje površine, alternativno gorivo i sl.</w:t>
      </w:r>
    </w:p>
    <w:p w14:paraId="70081484" w14:textId="0555950A" w:rsidR="00F870B7" w:rsidRPr="00465536" w:rsidRDefault="00F870B7" w:rsidP="00465536">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ab/>
        <w:t xml:space="preserve"> Žetveni ostatci ne smiju se spaljivati, a njihovo je spaljivanje dopušteno samo u cilju sprečavanja širenja ili suzbijanja organizama štetnih za bilje uz provođenje mjera zaštite od požara sukladno posebnim propisima.</w:t>
      </w:r>
    </w:p>
    <w:p w14:paraId="43776CA0" w14:textId="77777777" w:rsidR="001B650F" w:rsidRPr="00585BE0" w:rsidRDefault="001B650F" w:rsidP="001B650F">
      <w:pPr>
        <w:pStyle w:val="StandardWeb"/>
        <w:spacing w:before="0" w:beforeAutospacing="0" w:after="0" w:afterAutospacing="0"/>
        <w:rPr>
          <w:rFonts w:ascii="Arial Narrow" w:hAnsi="Arial Narrow"/>
          <w:b/>
        </w:rPr>
      </w:pPr>
    </w:p>
    <w:p w14:paraId="578F0EEA" w14:textId="14F37146" w:rsidR="001B650F" w:rsidRPr="00585BE0" w:rsidRDefault="001B650F" w:rsidP="001B650F">
      <w:pPr>
        <w:pStyle w:val="StandardWeb"/>
        <w:numPr>
          <w:ilvl w:val="0"/>
          <w:numId w:val="2"/>
        </w:numPr>
        <w:spacing w:before="0" w:beforeAutospacing="0" w:after="0" w:afterAutospacing="0"/>
        <w:rPr>
          <w:rFonts w:ascii="Arial Narrow" w:hAnsi="Arial Narrow"/>
          <w:b/>
        </w:rPr>
      </w:pPr>
      <w:r w:rsidRPr="00585BE0">
        <w:rPr>
          <w:rFonts w:ascii="Arial Narrow" w:hAnsi="Arial Narrow"/>
          <w:b/>
        </w:rPr>
        <w:t xml:space="preserve">Održavanje </w:t>
      </w:r>
      <w:r w:rsidR="00E83D7B" w:rsidRPr="00585BE0">
        <w:rPr>
          <w:rFonts w:ascii="Arial Narrow" w:hAnsi="Arial Narrow"/>
          <w:b/>
        </w:rPr>
        <w:t>organske tvari i humusa u tlu</w:t>
      </w:r>
    </w:p>
    <w:p w14:paraId="263C0A37" w14:textId="77777777" w:rsidR="001B650F" w:rsidRPr="00585BE0" w:rsidRDefault="001B650F" w:rsidP="001B650F">
      <w:pPr>
        <w:pStyle w:val="StandardWeb"/>
        <w:spacing w:before="0" w:beforeAutospacing="0" w:after="0" w:afterAutospacing="0"/>
        <w:rPr>
          <w:rFonts w:ascii="Arial Narrow" w:hAnsi="Arial Narrow"/>
          <w:b/>
        </w:rPr>
      </w:pPr>
    </w:p>
    <w:p w14:paraId="6860A656" w14:textId="77777777"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10.</w:t>
      </w:r>
    </w:p>
    <w:p w14:paraId="5EDA2096" w14:textId="47FABDB5"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Organska tvar u tlu održava se provođenjem minimalno trogodišnjeg plodoreda prema pravilima struke</w:t>
      </w:r>
      <w:r w:rsidR="00E83D7B" w:rsidRPr="00585BE0">
        <w:rPr>
          <w:rFonts w:ascii="Arial Narrow" w:hAnsi="Arial Narrow"/>
        </w:rPr>
        <w:t xml:space="preserve"> ili </w:t>
      </w:r>
      <w:r w:rsidR="00E83D7B" w:rsidRPr="00585BE0">
        <w:rPr>
          <w:rFonts w:ascii="Arial Narrow" w:hAnsi="Arial Narrow"/>
          <w:color w:val="000000"/>
        </w:rPr>
        <w:t>uzgojem usjeva za zelenu gnojidbu ili dodavanjem poboljš</w:t>
      </w:r>
      <w:r w:rsidR="00E83D7B" w:rsidRPr="00585BE0">
        <w:rPr>
          <w:rFonts w:ascii="Arial Narrow" w:hAnsi="Arial Narrow"/>
          <w:color w:val="000000"/>
          <w:lang w:val="it-IT"/>
        </w:rPr>
        <w:t>iva</w:t>
      </w:r>
      <w:r w:rsidR="00E83D7B" w:rsidRPr="00585BE0">
        <w:rPr>
          <w:rFonts w:ascii="Arial Narrow" w:hAnsi="Arial Narrow"/>
          <w:color w:val="000000"/>
        </w:rPr>
        <w:t>ča tla</w:t>
      </w:r>
      <w:r w:rsidRPr="00585BE0">
        <w:rPr>
          <w:rFonts w:ascii="Arial Narrow" w:hAnsi="Arial Narrow"/>
        </w:rPr>
        <w:t xml:space="preserve"> </w:t>
      </w:r>
    </w:p>
    <w:p w14:paraId="7120F12E" w14:textId="42EC58F5"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Trogodišnji plodored podrazumijeva izmjenu</w:t>
      </w:r>
      <w:r w:rsidR="00E83D7B" w:rsidRPr="00585BE0">
        <w:rPr>
          <w:rFonts w:ascii="Arial Narrow" w:hAnsi="Arial Narrow"/>
        </w:rPr>
        <w:t xml:space="preserve"> u vremenu i prostoru</w:t>
      </w:r>
      <w:r w:rsidRPr="00585BE0">
        <w:rPr>
          <w:rFonts w:ascii="Arial Narrow" w:hAnsi="Arial Narrow"/>
        </w:rPr>
        <w:t>: strne žitarice-okopavine-</w:t>
      </w:r>
      <w:r w:rsidR="00E83D7B" w:rsidRPr="00585BE0">
        <w:rPr>
          <w:rFonts w:ascii="Arial Narrow" w:hAnsi="Arial Narrow"/>
        </w:rPr>
        <w:t xml:space="preserve"> leguminoze ili </w:t>
      </w:r>
      <w:r w:rsidRPr="00585BE0">
        <w:rPr>
          <w:rFonts w:ascii="Arial Narrow" w:hAnsi="Arial Narrow"/>
        </w:rPr>
        <w:t xml:space="preserve">industrijsko bilje ili trave ili djeteline ili njihove smjese. </w:t>
      </w:r>
    </w:p>
    <w:p w14:paraId="08AD116B" w14:textId="42CC08AE" w:rsidR="00E83D7B" w:rsidRPr="00585BE0" w:rsidRDefault="00E83D7B" w:rsidP="00E83D7B">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Redoslijed usjeva u plodoredu mora biti takav da se održava i poboljšava plodnost tla, povoljna struktura tla, optimalna razina hraniva u tlu.</w:t>
      </w:r>
    </w:p>
    <w:p w14:paraId="17D177FC"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Trave, djeteline, djetelinsko-travne smjese, travno-djetelinske smjese su dio plodoreda i mogu na istoj površini ostati duže od tri godine.</w:t>
      </w:r>
    </w:p>
    <w:p w14:paraId="77FBB1A1" w14:textId="77777777" w:rsidR="008E5D79"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Podusjevi</w:t>
      </w:r>
      <w:r w:rsidR="00E83D7B" w:rsidRPr="00585BE0">
        <w:rPr>
          <w:rFonts w:ascii="Arial Narrow" w:hAnsi="Arial Narrow"/>
        </w:rPr>
        <w:t>,</w:t>
      </w:r>
      <w:r w:rsidRPr="00585BE0">
        <w:rPr>
          <w:rFonts w:ascii="Arial Narrow" w:hAnsi="Arial Narrow"/>
        </w:rPr>
        <w:t xml:space="preserve"> međuusjevi i ugar smatraju</w:t>
      </w:r>
      <w:r w:rsidR="00E83D7B" w:rsidRPr="00585BE0">
        <w:rPr>
          <w:rFonts w:ascii="Arial Narrow" w:hAnsi="Arial Narrow"/>
        </w:rPr>
        <w:t xml:space="preserve"> se sastavnim</w:t>
      </w:r>
      <w:r w:rsidRPr="00585BE0">
        <w:rPr>
          <w:rFonts w:ascii="Arial Narrow" w:hAnsi="Arial Narrow"/>
        </w:rPr>
        <w:t xml:space="preserve"> d</w:t>
      </w:r>
      <w:r w:rsidR="00E83D7B" w:rsidRPr="00585BE0">
        <w:rPr>
          <w:rFonts w:ascii="Arial Narrow" w:hAnsi="Arial Narrow"/>
        </w:rPr>
        <w:t>ijelom</w:t>
      </w:r>
      <w:r w:rsidRPr="00585BE0">
        <w:rPr>
          <w:rFonts w:ascii="Arial Narrow" w:hAnsi="Arial Narrow"/>
        </w:rPr>
        <w:t xml:space="preserve"> plodoreda.</w:t>
      </w:r>
    </w:p>
    <w:p w14:paraId="1E3E40BF" w14:textId="77777777" w:rsidR="001B650F" w:rsidRPr="00585BE0" w:rsidRDefault="001B650F" w:rsidP="00465536">
      <w:pPr>
        <w:pStyle w:val="StandardWeb"/>
        <w:spacing w:before="0" w:beforeAutospacing="0" w:after="0" w:afterAutospacing="0"/>
        <w:jc w:val="both"/>
        <w:rPr>
          <w:rFonts w:ascii="Arial Narrow" w:hAnsi="Arial Narrow"/>
        </w:rPr>
      </w:pPr>
    </w:p>
    <w:p w14:paraId="5546A598" w14:textId="77777777" w:rsidR="001B650F" w:rsidRPr="00585BE0" w:rsidRDefault="001B650F" w:rsidP="001B650F">
      <w:pPr>
        <w:pStyle w:val="StandardWeb"/>
        <w:numPr>
          <w:ilvl w:val="0"/>
          <w:numId w:val="2"/>
        </w:numPr>
        <w:spacing w:before="0" w:beforeAutospacing="0" w:after="0" w:afterAutospacing="0"/>
        <w:jc w:val="both"/>
        <w:rPr>
          <w:rFonts w:ascii="Arial Narrow" w:hAnsi="Arial Narrow"/>
          <w:b/>
        </w:rPr>
      </w:pPr>
      <w:r w:rsidRPr="00585BE0">
        <w:rPr>
          <w:rFonts w:ascii="Arial Narrow" w:hAnsi="Arial Narrow"/>
          <w:b/>
        </w:rPr>
        <w:t>Održavanje povoljne strukture tla</w:t>
      </w:r>
    </w:p>
    <w:p w14:paraId="124B99A1" w14:textId="77777777" w:rsidR="001B650F" w:rsidRPr="00585BE0" w:rsidRDefault="001B650F" w:rsidP="001B650F">
      <w:pPr>
        <w:pStyle w:val="StandardWeb"/>
        <w:spacing w:before="0" w:beforeAutospacing="0" w:after="0" w:afterAutospacing="0"/>
        <w:jc w:val="both"/>
        <w:rPr>
          <w:rFonts w:ascii="Arial Narrow" w:hAnsi="Arial Narrow"/>
          <w:b/>
        </w:rPr>
      </w:pPr>
    </w:p>
    <w:p w14:paraId="79516E0E" w14:textId="6CBF62F8"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w:t>
      </w:r>
      <w:r w:rsidR="008E5D79" w:rsidRPr="00585BE0">
        <w:rPr>
          <w:rFonts w:ascii="Arial Narrow" w:hAnsi="Arial Narrow"/>
        </w:rPr>
        <w:t>1</w:t>
      </w:r>
      <w:r w:rsidRPr="00585BE0">
        <w:rPr>
          <w:rFonts w:ascii="Arial Narrow" w:hAnsi="Arial Narrow"/>
        </w:rPr>
        <w:t>.</w:t>
      </w:r>
    </w:p>
    <w:p w14:paraId="43F8149C"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Korištenje mehanizacije mora biti primjereno stanju poljoprivrednog zemljišta i njegovim svojstvima.</w:t>
      </w:r>
    </w:p>
    <w:p w14:paraId="1F3B7286"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xml:space="preserve">U uvjetima kada je tlo zasićeno vodom, poplavljeno ili prekriveno snijegom ne smije se koristiti poljoprivredna mehanizacija na poljoprivrednom zemljištu, osim prilikom žetve ili berbe usjeva. </w:t>
      </w:r>
    </w:p>
    <w:p w14:paraId="09CCC46A" w14:textId="77777777" w:rsidR="008E5D79" w:rsidRPr="00585BE0" w:rsidRDefault="008E5D79" w:rsidP="001B650F">
      <w:pPr>
        <w:pStyle w:val="StandardWeb"/>
        <w:spacing w:before="0" w:beforeAutospacing="0" w:after="0" w:afterAutospacing="0"/>
        <w:ind w:firstLine="708"/>
        <w:jc w:val="both"/>
        <w:rPr>
          <w:rFonts w:ascii="Arial Narrow" w:hAnsi="Arial Narrow"/>
        </w:rPr>
      </w:pPr>
    </w:p>
    <w:p w14:paraId="7F400B09" w14:textId="447C5AF4" w:rsidR="008E5D79" w:rsidRPr="00585BE0" w:rsidRDefault="008E5D79" w:rsidP="008E5D79">
      <w:pPr>
        <w:pStyle w:val="StandardWeb"/>
        <w:spacing w:before="0" w:beforeAutospacing="0" w:after="0" w:afterAutospacing="0"/>
        <w:jc w:val="center"/>
        <w:rPr>
          <w:rFonts w:ascii="Arial Narrow" w:hAnsi="Arial Narrow"/>
        </w:rPr>
      </w:pPr>
      <w:r w:rsidRPr="00585BE0">
        <w:rPr>
          <w:rFonts w:ascii="Arial Narrow" w:hAnsi="Arial Narrow"/>
        </w:rPr>
        <w:t>Članak 12.</w:t>
      </w:r>
    </w:p>
    <w:p w14:paraId="56F462A9" w14:textId="77777777" w:rsidR="008E5D79" w:rsidRPr="00585BE0" w:rsidRDefault="008E5D79" w:rsidP="008E5D79">
      <w:pPr>
        <w:suppressAutoHyphens/>
        <w:spacing w:after="0" w:line="240" w:lineRule="auto"/>
        <w:ind w:firstLine="708"/>
        <w:rPr>
          <w:rFonts w:ascii="Arial Narrow" w:eastAsia="Times New Roman" w:hAnsi="Arial Narrow" w:cs="Times New Roman"/>
          <w:color w:val="000000"/>
          <w:sz w:val="24"/>
          <w:szCs w:val="24"/>
        </w:rPr>
      </w:pPr>
      <w:r w:rsidRPr="00585BE0">
        <w:rPr>
          <w:rFonts w:ascii="Arial Narrow" w:eastAsia="Times New Roman" w:hAnsi="Arial Narrow" w:cs="Times New Roman"/>
          <w:color w:val="000000"/>
          <w:sz w:val="24"/>
          <w:szCs w:val="24"/>
        </w:rPr>
        <w:t xml:space="preserve">U svrhu zaštite poljoprivrednog zemljišta zabranjeno je: </w:t>
      </w:r>
    </w:p>
    <w:p w14:paraId="7879DA1D" w14:textId="77777777" w:rsidR="008E5D79" w:rsidRPr="00585BE0" w:rsidRDefault="008E5D79" w:rsidP="008E5D79">
      <w:pPr>
        <w:suppressAutoHyphens/>
        <w:spacing w:after="0" w:line="240" w:lineRule="auto"/>
        <w:rPr>
          <w:rFonts w:ascii="Arial Narrow" w:eastAsia="Times New Roman" w:hAnsi="Arial Narrow" w:cs="Times New Roman"/>
          <w:color w:val="000000"/>
          <w:sz w:val="24"/>
          <w:szCs w:val="24"/>
        </w:rPr>
      </w:pPr>
      <w:r w:rsidRPr="00585BE0">
        <w:rPr>
          <w:rFonts w:ascii="Arial Narrow" w:eastAsia="Times New Roman" w:hAnsi="Arial Narrow" w:cs="Times New Roman"/>
          <w:color w:val="000000"/>
          <w:sz w:val="24"/>
          <w:szCs w:val="24"/>
        </w:rPr>
        <w:lastRenderedPageBreak/>
        <w:t xml:space="preserve">-  Nasipati poljoprivredno zemljište građevinskim otpadom i drugim materijalom bez posebnog odobrenja, </w:t>
      </w:r>
    </w:p>
    <w:p w14:paraId="75B179E0" w14:textId="77777777" w:rsidR="008E5D79" w:rsidRPr="00585BE0" w:rsidRDefault="008E5D79" w:rsidP="008E5D79">
      <w:pPr>
        <w:suppressAutoHyphens/>
        <w:spacing w:after="0" w:line="240" w:lineRule="auto"/>
        <w:rPr>
          <w:rFonts w:ascii="Arial Narrow" w:eastAsia="Times New Roman" w:hAnsi="Arial Narrow" w:cs="Times New Roman"/>
          <w:color w:val="000000"/>
          <w:sz w:val="24"/>
          <w:szCs w:val="24"/>
        </w:rPr>
      </w:pPr>
      <w:r w:rsidRPr="00585BE0">
        <w:rPr>
          <w:rFonts w:ascii="Arial Narrow" w:eastAsia="Times New Roman" w:hAnsi="Arial Narrow" w:cs="Times New Roman"/>
          <w:color w:val="000000"/>
          <w:sz w:val="24"/>
          <w:szCs w:val="24"/>
        </w:rPr>
        <w:t xml:space="preserve">-  Postavljanje ili odlaganje kamp kućica, prikolica, kontejnera i drugih pokretnih objekata i naprava </w:t>
      </w:r>
    </w:p>
    <w:p w14:paraId="349D8395" w14:textId="77777777" w:rsidR="008E5D79" w:rsidRPr="00585BE0" w:rsidRDefault="008E5D79" w:rsidP="008E5D79">
      <w:pPr>
        <w:suppressAutoHyphens/>
        <w:spacing w:after="0" w:line="240" w:lineRule="auto"/>
        <w:rPr>
          <w:rFonts w:ascii="Arial Narrow" w:eastAsia="Times New Roman" w:hAnsi="Arial Narrow" w:cs="Times New Roman"/>
          <w:color w:val="000000"/>
          <w:sz w:val="24"/>
          <w:szCs w:val="24"/>
        </w:rPr>
      </w:pPr>
      <w:r w:rsidRPr="00585BE0">
        <w:rPr>
          <w:rFonts w:ascii="Arial Narrow" w:eastAsia="Times New Roman" w:hAnsi="Arial Narrow" w:cs="Times New Roman"/>
          <w:color w:val="000000"/>
          <w:sz w:val="24"/>
          <w:szCs w:val="24"/>
        </w:rPr>
        <w:t xml:space="preserve">-   Iskop odnosno skidanje humusnog odnosno oraničnog sloja poljoprivrednog zemljišta, te njegovo odvoženje i prodaja. </w:t>
      </w:r>
    </w:p>
    <w:p w14:paraId="19CDB2B0" w14:textId="77777777" w:rsidR="008E5D79" w:rsidRPr="00585BE0" w:rsidRDefault="008E5D79" w:rsidP="008E5D79">
      <w:pPr>
        <w:suppressAutoHyphens/>
        <w:spacing w:after="0" w:line="240" w:lineRule="auto"/>
        <w:rPr>
          <w:rFonts w:ascii="Arial Narrow" w:eastAsia="Times New Roman" w:hAnsi="Arial Narrow" w:cs="Times New Roman"/>
          <w:color w:val="000000"/>
          <w:sz w:val="24"/>
          <w:szCs w:val="24"/>
        </w:rPr>
      </w:pPr>
      <w:r w:rsidRPr="00585BE0">
        <w:rPr>
          <w:rFonts w:ascii="Arial Narrow" w:eastAsia="Times New Roman" w:hAnsi="Arial Narrow" w:cs="Times New Roman"/>
          <w:color w:val="000000"/>
          <w:sz w:val="24"/>
          <w:szCs w:val="24"/>
        </w:rPr>
        <w:t>-   Ograđivanje i gradnja betonskih ili zidova od drugih materijala</w:t>
      </w:r>
    </w:p>
    <w:p w14:paraId="034CCF53" w14:textId="77777777" w:rsidR="008E5D79" w:rsidRPr="00585BE0" w:rsidRDefault="008E5D79" w:rsidP="008E5D79">
      <w:pPr>
        <w:pStyle w:val="StandardWeb"/>
        <w:spacing w:before="0" w:beforeAutospacing="0" w:after="0" w:afterAutospacing="0"/>
        <w:ind w:firstLine="708"/>
        <w:jc w:val="both"/>
        <w:rPr>
          <w:rFonts w:ascii="Arial Narrow" w:hAnsi="Arial Narrow"/>
        </w:rPr>
      </w:pPr>
    </w:p>
    <w:p w14:paraId="2BD978D0" w14:textId="77777777" w:rsidR="008E5D79" w:rsidRPr="00585BE0" w:rsidRDefault="008E5D79" w:rsidP="001B650F">
      <w:pPr>
        <w:pStyle w:val="StandardWeb"/>
        <w:spacing w:before="0" w:beforeAutospacing="0" w:after="0" w:afterAutospacing="0"/>
        <w:ind w:firstLine="708"/>
        <w:jc w:val="both"/>
        <w:rPr>
          <w:rFonts w:ascii="Arial Narrow" w:hAnsi="Arial Narrow"/>
        </w:rPr>
      </w:pPr>
    </w:p>
    <w:p w14:paraId="46A54DF4" w14:textId="77777777" w:rsidR="001B650F" w:rsidRPr="00585BE0" w:rsidRDefault="001B650F" w:rsidP="001B650F">
      <w:pPr>
        <w:pStyle w:val="StandardWeb"/>
        <w:spacing w:before="0" w:beforeAutospacing="0" w:after="0" w:afterAutospacing="0"/>
        <w:ind w:firstLine="708"/>
        <w:jc w:val="both"/>
        <w:rPr>
          <w:rFonts w:ascii="Arial Narrow" w:hAnsi="Arial Narrow"/>
        </w:rPr>
      </w:pPr>
    </w:p>
    <w:p w14:paraId="4EAC6A39" w14:textId="77777777" w:rsidR="001B650F" w:rsidRPr="00585BE0" w:rsidRDefault="001B650F" w:rsidP="001B650F">
      <w:pPr>
        <w:pStyle w:val="StandardWeb"/>
        <w:numPr>
          <w:ilvl w:val="0"/>
          <w:numId w:val="2"/>
        </w:numPr>
        <w:spacing w:before="0" w:beforeAutospacing="0" w:after="0" w:afterAutospacing="0"/>
        <w:rPr>
          <w:rFonts w:ascii="Arial Narrow" w:hAnsi="Arial Narrow"/>
          <w:b/>
        </w:rPr>
      </w:pPr>
      <w:r w:rsidRPr="00585BE0">
        <w:rPr>
          <w:rFonts w:ascii="Arial Narrow" w:hAnsi="Arial Narrow"/>
          <w:b/>
        </w:rPr>
        <w:t>Zaštita od erozije</w:t>
      </w:r>
    </w:p>
    <w:p w14:paraId="4773EBB7" w14:textId="77777777" w:rsidR="001B650F" w:rsidRPr="00585BE0" w:rsidRDefault="001B650F" w:rsidP="001B650F">
      <w:pPr>
        <w:pStyle w:val="StandardWeb"/>
        <w:spacing w:before="0" w:beforeAutospacing="0" w:after="0" w:afterAutospacing="0"/>
        <w:jc w:val="center"/>
        <w:rPr>
          <w:rFonts w:ascii="Arial Narrow" w:hAnsi="Arial Narrow"/>
        </w:rPr>
      </w:pPr>
    </w:p>
    <w:p w14:paraId="4526B19C" w14:textId="497B8569"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w:t>
      </w:r>
      <w:r w:rsidR="008E5D79" w:rsidRPr="00585BE0">
        <w:rPr>
          <w:rFonts w:ascii="Arial Narrow" w:hAnsi="Arial Narrow"/>
        </w:rPr>
        <w:t>3</w:t>
      </w:r>
      <w:r w:rsidRPr="00585BE0">
        <w:rPr>
          <w:rFonts w:ascii="Arial Narrow" w:hAnsi="Arial Narrow"/>
        </w:rPr>
        <w:t>.</w:t>
      </w:r>
    </w:p>
    <w:p w14:paraId="389DF7E1" w14:textId="77777777" w:rsidR="00BA6271" w:rsidRPr="00585BE0" w:rsidRDefault="00BA6271" w:rsidP="00BA6271">
      <w:pPr>
        <w:pStyle w:val="StandardWeb"/>
        <w:spacing w:before="0" w:beforeAutospacing="0" w:after="0" w:afterAutospacing="0"/>
        <w:ind w:firstLine="708"/>
        <w:jc w:val="both"/>
        <w:rPr>
          <w:rFonts w:ascii="Arial Narrow" w:hAnsi="Arial Narrow"/>
        </w:rPr>
      </w:pPr>
      <w:r w:rsidRPr="00585BE0">
        <w:rPr>
          <w:rFonts w:ascii="Arial Narrow" w:hAnsi="Arial Narrow"/>
        </w:rPr>
        <w:t>Agrotehničkim mjerama u svrhu zaštite poljoprivrednog zemljišta od erozije vodom i vjetrom, podrazumijeva zabranu skidanja humusnog, odnosno oraničnog sloja površine poljoprivrednog zemljišta, održavanje rudina, podizanje vjetrozaštitnih, zatravnjivanje i sadnju višegodišnjeg bilja.</w:t>
      </w:r>
    </w:p>
    <w:p w14:paraId="1F3B3DF8" w14:textId="77777777" w:rsidR="00BA6271" w:rsidRPr="00585BE0" w:rsidRDefault="00BA6271" w:rsidP="00BA6271">
      <w:pPr>
        <w:pStyle w:val="StandardWeb"/>
        <w:spacing w:before="0" w:beforeAutospacing="0" w:after="0" w:afterAutospacing="0"/>
        <w:ind w:firstLine="708"/>
        <w:jc w:val="both"/>
        <w:rPr>
          <w:rFonts w:ascii="Arial Narrow" w:hAnsi="Arial Narrow"/>
        </w:rPr>
      </w:pPr>
      <w:r w:rsidRPr="00585BE0">
        <w:rPr>
          <w:rFonts w:ascii="Arial Narrow" w:hAnsi="Arial Narrow"/>
        </w:rPr>
        <w:t xml:space="preserve">Vlasnici i posjednici poljoprivrednog zemljišta dužni su održavati dugogodišnje nasade i višegodišnje kulture podignute radi zaštite od erozije na tom zemljištu. </w:t>
      </w:r>
    </w:p>
    <w:p w14:paraId="12D23AFD" w14:textId="06C649C7" w:rsidR="00277C58" w:rsidRPr="00585BE0" w:rsidRDefault="00BA6271" w:rsidP="00277C58">
      <w:pPr>
        <w:pStyle w:val="StandardWeb1"/>
        <w:spacing w:before="0"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w:t>
      </w:r>
      <w:r w:rsidR="00277C58" w:rsidRPr="00585BE0">
        <w:rPr>
          <w:rFonts w:ascii="Arial Narrow" w:hAnsi="Arial Narrow" w:cs="Times New Roman"/>
          <w:color w:val="000000"/>
          <w:sz w:val="24"/>
          <w:szCs w:val="24"/>
        </w:rPr>
        <w:t>U svrhu zaštite poljoprivrednog zemljišta od erozije, određuju se sljedeće mjere:</w:t>
      </w:r>
    </w:p>
    <w:p w14:paraId="262DAE6A" w14:textId="77777777" w:rsidR="00277C58" w:rsidRPr="00585BE0" w:rsidRDefault="00277C58" w:rsidP="00277C58">
      <w:pPr>
        <w:pStyle w:val="StandardWeb1"/>
        <w:spacing w:before="0"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(a) Na nagnutim terenima (&gt;15%) obveza je provoditi pravilnu izmjenu usjeva</w:t>
      </w:r>
    </w:p>
    <w:p w14:paraId="4188DC51" w14:textId="77777777" w:rsidR="00277C58" w:rsidRPr="00585BE0" w:rsidRDefault="00277C58" w:rsidP="00277C58">
      <w:pPr>
        <w:pStyle w:val="StandardWeb1"/>
        <w:spacing w:before="0"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(b) Međuredni prostori na nagnutim terenima (&gt;15%) pri uzgoju trajnih nasada moraju biti zatravljeni, a redovi postavljeni okomito na nagib terena.</w:t>
      </w:r>
    </w:p>
    <w:p w14:paraId="3A78F807" w14:textId="77777777" w:rsidR="00277C58" w:rsidRPr="00585BE0" w:rsidRDefault="00277C58" w:rsidP="00277C58">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(c) Na nagibima većim od 25% zabranjena je sjetva jarih okopavinskih usjeva rijetkog sklopa.</w:t>
      </w:r>
    </w:p>
    <w:p w14:paraId="32125BB5" w14:textId="7F1F9566" w:rsidR="001B650F" w:rsidRPr="00585BE0" w:rsidRDefault="00277C58" w:rsidP="00BA6271">
      <w:pPr>
        <w:pStyle w:val="Tijelotekst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(d) Na prostorima gdje dominiraju teksturno lakša tla pored konzervacijske obrade u cilju ublažavanja pojave i posljedica erozije vjetrom moraju se podići vjetrozaštitni pojasi.</w:t>
      </w:r>
    </w:p>
    <w:p w14:paraId="05550B4B" w14:textId="77777777" w:rsidR="001B650F" w:rsidRPr="00585BE0" w:rsidRDefault="001B650F" w:rsidP="001B650F">
      <w:pPr>
        <w:pStyle w:val="StandardWeb"/>
        <w:spacing w:before="0" w:beforeAutospacing="0" w:after="0" w:afterAutospacing="0"/>
        <w:ind w:firstLine="708"/>
        <w:jc w:val="both"/>
        <w:rPr>
          <w:rFonts w:ascii="Arial Narrow" w:hAnsi="Arial Narrow"/>
        </w:rPr>
      </w:pPr>
    </w:p>
    <w:p w14:paraId="2A9EFC3D" w14:textId="77777777" w:rsidR="001B650F" w:rsidRPr="00585BE0" w:rsidRDefault="001B650F" w:rsidP="00BA6271">
      <w:pPr>
        <w:pStyle w:val="StandardWeb"/>
        <w:spacing w:before="0" w:beforeAutospacing="0" w:after="0" w:afterAutospacing="0"/>
        <w:ind w:firstLine="708"/>
        <w:jc w:val="center"/>
        <w:rPr>
          <w:rFonts w:ascii="Arial Narrow" w:hAnsi="Arial Narrow"/>
        </w:rPr>
      </w:pPr>
    </w:p>
    <w:p w14:paraId="19F3BD7B" w14:textId="5479AB90" w:rsidR="00BA6271" w:rsidRPr="00585BE0" w:rsidRDefault="00BA6271" w:rsidP="00BA6271">
      <w:pPr>
        <w:pStyle w:val="StandardWeb1"/>
        <w:numPr>
          <w:ilvl w:val="0"/>
          <w:numId w:val="2"/>
        </w:numPr>
        <w:rPr>
          <w:rFonts w:ascii="Arial Narrow" w:hAnsi="Arial Narrow" w:cs="Times New Roman"/>
          <w:b/>
          <w:bCs/>
          <w:color w:val="000000"/>
          <w:sz w:val="24"/>
          <w:szCs w:val="24"/>
        </w:rPr>
      </w:pPr>
      <w:r w:rsidRPr="00585BE0">
        <w:rPr>
          <w:rFonts w:ascii="Arial Narrow" w:hAnsi="Arial Narrow" w:cs="Times New Roman"/>
          <w:b/>
          <w:bCs/>
          <w:color w:val="000000"/>
          <w:sz w:val="24"/>
          <w:szCs w:val="24"/>
        </w:rPr>
        <w:t>Održavanje plodnosti tla</w:t>
      </w:r>
    </w:p>
    <w:p w14:paraId="3FB62E7C" w14:textId="77777777" w:rsidR="00BA6271" w:rsidRPr="00585BE0" w:rsidRDefault="00BA6271" w:rsidP="00BA6271">
      <w:pPr>
        <w:pStyle w:val="Tijeloteksta"/>
        <w:jc w:val="center"/>
        <w:rPr>
          <w:rFonts w:ascii="Arial Narrow" w:hAnsi="Arial Narrow" w:cs="Times New Roman"/>
          <w:color w:val="000000"/>
          <w:sz w:val="24"/>
          <w:szCs w:val="24"/>
        </w:rPr>
      </w:pPr>
    </w:p>
    <w:p w14:paraId="36B8D174" w14:textId="50A4073A" w:rsidR="00BA6271" w:rsidRPr="00585BE0" w:rsidRDefault="00BA6271" w:rsidP="00BA6271">
      <w:pPr>
        <w:pStyle w:val="Tijeloteksta"/>
        <w:jc w:val="center"/>
        <w:rPr>
          <w:rFonts w:ascii="Arial Narrow" w:hAnsi="Arial Narrow" w:cs="Times New Roman"/>
          <w:color w:val="000000"/>
          <w:sz w:val="24"/>
          <w:szCs w:val="24"/>
        </w:rPr>
      </w:pPr>
      <w:r w:rsidRPr="00585BE0">
        <w:rPr>
          <w:rFonts w:ascii="Arial Narrow" w:hAnsi="Arial Narrow" w:cs="Times New Roman"/>
          <w:color w:val="000000"/>
          <w:sz w:val="24"/>
          <w:szCs w:val="24"/>
        </w:rPr>
        <w:t>Članak 14.</w:t>
      </w:r>
    </w:p>
    <w:p w14:paraId="6B482AB3" w14:textId="77777777" w:rsidR="00BA6271" w:rsidRPr="00585BE0" w:rsidRDefault="00BA6271" w:rsidP="00BA6271">
      <w:pPr>
        <w:pStyle w:val="Tijeloteksta"/>
        <w:ind w:firstLine="708"/>
        <w:jc w:val="both"/>
        <w:rPr>
          <w:rFonts w:ascii="Arial Narrow" w:hAnsi="Arial Narrow" w:cs="Times New Roman"/>
          <w:color w:val="000000"/>
          <w:sz w:val="24"/>
          <w:szCs w:val="24"/>
        </w:rPr>
      </w:pPr>
      <w:r w:rsidRPr="00585BE0">
        <w:rPr>
          <w:rFonts w:ascii="Arial Narrow" w:hAnsi="Arial Narrow" w:cs="Times New Roman"/>
          <w:color w:val="000000"/>
          <w:sz w:val="24"/>
          <w:szCs w:val="24"/>
        </w:rPr>
        <w:t>Plodnost tla se mora održavati primjenom agrotehničkih mjera, uključujući gnojidbu, gdje je primjenjivo, kojom se povećava ili održava povoljan sadržaj makro i mikrohranjiva u tlu, te optimalne fizikalne i mikrobiološke značajke tla.</w:t>
      </w:r>
    </w:p>
    <w:p w14:paraId="74BAE3CE" w14:textId="335D362A" w:rsidR="00BA6271" w:rsidRPr="00585BE0" w:rsidRDefault="00BA6271" w:rsidP="00BA6271">
      <w:pPr>
        <w:pStyle w:val="StandardWeb"/>
        <w:spacing w:before="0" w:beforeAutospacing="0" w:after="0" w:afterAutospacing="0"/>
        <w:jc w:val="both"/>
        <w:rPr>
          <w:rFonts w:ascii="Arial Narrow" w:hAnsi="Arial Narrow"/>
        </w:rPr>
      </w:pPr>
    </w:p>
    <w:p w14:paraId="0B906DDF" w14:textId="77777777" w:rsidR="001B650F" w:rsidRPr="00585BE0" w:rsidRDefault="001B650F" w:rsidP="00997E05">
      <w:pPr>
        <w:pStyle w:val="StandardWeb"/>
        <w:spacing w:before="0" w:beforeAutospacing="0" w:after="0" w:afterAutospacing="0"/>
        <w:jc w:val="both"/>
        <w:rPr>
          <w:rFonts w:ascii="Arial Narrow" w:hAnsi="Arial Narrow"/>
        </w:rPr>
      </w:pPr>
    </w:p>
    <w:p w14:paraId="3ED3C413" w14:textId="77777777" w:rsidR="001B650F" w:rsidRPr="00585BE0" w:rsidRDefault="001B650F" w:rsidP="001B650F">
      <w:pPr>
        <w:pStyle w:val="StandardWeb"/>
        <w:spacing w:before="0" w:beforeAutospacing="0" w:after="0" w:afterAutospacing="0"/>
        <w:rPr>
          <w:rFonts w:ascii="Arial Narrow" w:hAnsi="Arial Narrow"/>
          <w:b/>
        </w:rPr>
      </w:pPr>
      <w:r w:rsidRPr="00585BE0">
        <w:rPr>
          <w:rFonts w:ascii="Arial Narrow" w:hAnsi="Arial Narrow"/>
          <w:b/>
        </w:rPr>
        <w:t>III. MJERE ZA UREĐIVANJE I ODRŽAVANJE POLJOPRIVREDNIH RUDINA</w:t>
      </w:r>
    </w:p>
    <w:p w14:paraId="5D15F25B" w14:textId="77777777" w:rsidR="001B650F" w:rsidRPr="00585BE0" w:rsidRDefault="001B650F" w:rsidP="001B650F">
      <w:pPr>
        <w:pStyle w:val="StandardWeb"/>
        <w:spacing w:before="0" w:beforeAutospacing="0" w:after="0" w:afterAutospacing="0"/>
        <w:rPr>
          <w:rFonts w:ascii="Arial Narrow" w:hAnsi="Arial Narrow"/>
          <w:b/>
        </w:rPr>
      </w:pPr>
    </w:p>
    <w:p w14:paraId="2DFF64A7" w14:textId="4B119D29"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w:t>
      </w:r>
      <w:r w:rsidR="00BA6271" w:rsidRPr="00585BE0">
        <w:rPr>
          <w:rFonts w:ascii="Arial Narrow" w:hAnsi="Arial Narrow"/>
        </w:rPr>
        <w:t>5</w:t>
      </w:r>
      <w:r w:rsidRPr="00585BE0">
        <w:rPr>
          <w:rFonts w:ascii="Arial Narrow" w:hAnsi="Arial Narrow"/>
        </w:rPr>
        <w:t>.</w:t>
      </w:r>
    </w:p>
    <w:p w14:paraId="39C51B1B" w14:textId="77777777"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Kao mjere za uređivanje i održavanje poljoprivrednih rudina propisuju se:</w:t>
      </w:r>
    </w:p>
    <w:p w14:paraId="59ADBCBD" w14:textId="77777777"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1. održavanje živica i međa,</w:t>
      </w:r>
    </w:p>
    <w:p w14:paraId="792E8802" w14:textId="77777777"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2. održavanje poljskih putova,</w:t>
      </w:r>
    </w:p>
    <w:p w14:paraId="09249D68" w14:textId="77777777"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3. uređivanje i održavanje kanala,</w:t>
      </w:r>
    </w:p>
    <w:p w14:paraId="5CB748D1" w14:textId="77777777"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4. sprječavanje zasjenjivanja susjednih čestica,</w:t>
      </w:r>
    </w:p>
    <w:p w14:paraId="7E714FF1" w14:textId="77777777" w:rsidR="001B650F" w:rsidRPr="00585BE0" w:rsidRDefault="001B650F" w:rsidP="001B650F">
      <w:pPr>
        <w:pStyle w:val="StandardWeb"/>
        <w:spacing w:before="0" w:beforeAutospacing="0" w:after="0" w:afterAutospacing="0"/>
        <w:ind w:firstLine="708"/>
        <w:rPr>
          <w:rFonts w:ascii="Arial Narrow" w:hAnsi="Arial Narrow"/>
        </w:rPr>
      </w:pPr>
      <w:r w:rsidRPr="00585BE0">
        <w:rPr>
          <w:rFonts w:ascii="Arial Narrow" w:hAnsi="Arial Narrow"/>
        </w:rPr>
        <w:t>5. sadnja i održavanje vjetrobranskih pojasa.</w:t>
      </w:r>
    </w:p>
    <w:p w14:paraId="5C14BE78" w14:textId="77777777" w:rsidR="001B650F" w:rsidRPr="00585BE0" w:rsidRDefault="001B650F" w:rsidP="001B650F">
      <w:pPr>
        <w:pStyle w:val="StandardWeb"/>
        <w:spacing w:before="0" w:beforeAutospacing="0" w:after="0" w:afterAutospacing="0"/>
        <w:rPr>
          <w:rFonts w:ascii="Arial Narrow" w:hAnsi="Arial Narrow"/>
        </w:rPr>
      </w:pPr>
    </w:p>
    <w:p w14:paraId="22DBED6B" w14:textId="77777777" w:rsidR="001B650F" w:rsidRPr="00585BE0" w:rsidRDefault="001B650F" w:rsidP="001B650F">
      <w:pPr>
        <w:pStyle w:val="StandardWeb"/>
        <w:numPr>
          <w:ilvl w:val="0"/>
          <w:numId w:val="3"/>
        </w:numPr>
        <w:spacing w:before="0" w:beforeAutospacing="0" w:after="0" w:afterAutospacing="0"/>
        <w:rPr>
          <w:rFonts w:ascii="Arial Narrow" w:hAnsi="Arial Narrow"/>
          <w:b/>
        </w:rPr>
      </w:pPr>
      <w:r w:rsidRPr="00585BE0">
        <w:rPr>
          <w:rFonts w:ascii="Arial Narrow" w:hAnsi="Arial Narrow"/>
          <w:b/>
        </w:rPr>
        <w:t>Održavanje živica i međa</w:t>
      </w:r>
    </w:p>
    <w:p w14:paraId="6A2FE3F5" w14:textId="77777777" w:rsidR="001B650F" w:rsidRPr="00585BE0" w:rsidRDefault="001B650F" w:rsidP="001B650F">
      <w:pPr>
        <w:pStyle w:val="StandardWeb"/>
        <w:spacing w:before="0" w:beforeAutospacing="0" w:after="0" w:afterAutospacing="0"/>
        <w:rPr>
          <w:rFonts w:ascii="Arial Narrow" w:hAnsi="Arial Narrow"/>
        </w:rPr>
      </w:pPr>
    </w:p>
    <w:p w14:paraId="4A490FC9" w14:textId="57FC2368"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w:t>
      </w:r>
      <w:r w:rsidR="00BA6271" w:rsidRPr="00585BE0">
        <w:rPr>
          <w:rFonts w:ascii="Arial Narrow" w:hAnsi="Arial Narrow"/>
        </w:rPr>
        <w:t>6</w:t>
      </w:r>
      <w:r w:rsidRPr="00585BE0">
        <w:rPr>
          <w:rFonts w:ascii="Arial Narrow" w:hAnsi="Arial Narrow"/>
        </w:rPr>
        <w:t>.</w:t>
      </w:r>
    </w:p>
    <w:p w14:paraId="6FEF6D6E" w14:textId="7F1FD55D"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lastRenderedPageBreak/>
        <w:t>Vlasnici</w:t>
      </w:r>
      <w:r w:rsidR="00C76781" w:rsidRPr="00585BE0">
        <w:rPr>
          <w:rFonts w:ascii="Arial Narrow" w:hAnsi="Arial Narrow"/>
        </w:rPr>
        <w:t xml:space="preserve"> i posjednici</w:t>
      </w:r>
      <w:r w:rsidRPr="00585BE0">
        <w:rPr>
          <w:rFonts w:ascii="Arial Narrow" w:hAnsi="Arial Narrow"/>
        </w:rPr>
        <w:t xml:space="preserve"> poljoprivrednog zemljišta koji zasade živicu, dužni su je redovito održavati i orezivati na način da se spriječi zakorovljenost živice, širenje na susjedno zemljište i putove</w:t>
      </w:r>
      <w:r w:rsidR="00C76781" w:rsidRPr="00585BE0">
        <w:rPr>
          <w:rFonts w:ascii="Arial Narrow" w:hAnsi="Arial Narrow"/>
        </w:rPr>
        <w:t xml:space="preserve"> kao</w:t>
      </w:r>
      <w:r w:rsidRPr="00585BE0">
        <w:rPr>
          <w:rFonts w:ascii="Arial Narrow" w:hAnsi="Arial Narrow"/>
        </w:rPr>
        <w:t xml:space="preserve"> i zasjenjivanje susjednih parcela te iste formirati na način da ne ometaju promet, vidljivost i preglednost poljskih putova.</w:t>
      </w:r>
    </w:p>
    <w:p w14:paraId="5A1BD47A" w14:textId="3B4EBA2F" w:rsidR="00C76781" w:rsidRPr="00585BE0" w:rsidRDefault="00C76781" w:rsidP="00C76781">
      <w:pPr>
        <w:pStyle w:val="StandardWeb1"/>
        <w:jc w:val="both"/>
        <w:rPr>
          <w:rFonts w:ascii="Arial Narrow" w:hAnsi="Arial Narrow" w:cs="Times New Roman"/>
          <w:color w:val="000000"/>
          <w:sz w:val="24"/>
          <w:szCs w:val="24"/>
          <w:lang w:val="it-IT"/>
        </w:rPr>
      </w:pPr>
      <w:r w:rsidRPr="00585BE0">
        <w:rPr>
          <w:rFonts w:ascii="Arial Narrow" w:hAnsi="Arial Narrow" w:cs="Times New Roman"/>
          <w:color w:val="000000"/>
          <w:sz w:val="24"/>
          <w:szCs w:val="24"/>
        </w:rPr>
        <w:t xml:space="preserve">            Živice uz poljske putove, odnosno međe mogu se zasaditi najmanje 1m od ruba puta, odnosno međ</w:t>
      </w:r>
      <w:r w:rsidRPr="00585BE0">
        <w:rPr>
          <w:rFonts w:ascii="Arial Narrow" w:hAnsi="Arial Narrow" w:cs="Times New Roman"/>
          <w:color w:val="000000"/>
          <w:sz w:val="24"/>
          <w:szCs w:val="24"/>
          <w:lang w:val="it-IT"/>
        </w:rPr>
        <w:t>e. Visina živice ne smije prelaziti 1,60 m.</w:t>
      </w:r>
    </w:p>
    <w:p w14:paraId="793CFED6" w14:textId="19477D22" w:rsidR="00C76781" w:rsidRPr="00585BE0" w:rsidRDefault="00C76781" w:rsidP="00C76781">
      <w:pPr>
        <w:pStyle w:val="StandardWeb1"/>
        <w:jc w:val="both"/>
        <w:rPr>
          <w:rFonts w:ascii="Arial Narrow" w:hAnsi="Arial Narrow" w:cs="Times New Roman"/>
          <w:color w:val="000000"/>
          <w:sz w:val="24"/>
          <w:szCs w:val="24"/>
          <w:lang w:val="it-IT"/>
        </w:rPr>
      </w:pPr>
      <w:r w:rsidRPr="00585BE0">
        <w:rPr>
          <w:rFonts w:ascii="Arial Narrow" w:hAnsi="Arial Narrow" w:cs="Times New Roman"/>
          <w:color w:val="000000"/>
          <w:sz w:val="24"/>
          <w:szCs w:val="24"/>
          <w:lang w:val="it-IT"/>
        </w:rPr>
        <w:t xml:space="preserve">          </w:t>
      </w:r>
      <w:r w:rsidRPr="00585BE0">
        <w:rPr>
          <w:rFonts w:ascii="Arial Narrow" w:hAnsi="Arial Narrow" w:cs="Times New Roman"/>
          <w:color w:val="000000"/>
          <w:sz w:val="24"/>
          <w:szCs w:val="24"/>
        </w:rPr>
        <w:t xml:space="preserve"> Vlasnici i posjednici poljoprivrednog zemljiš</w:t>
      </w:r>
      <w:r w:rsidRPr="00585BE0">
        <w:rPr>
          <w:rFonts w:ascii="Arial Narrow" w:hAnsi="Arial Narrow" w:cs="Times New Roman"/>
          <w:color w:val="000000"/>
          <w:sz w:val="24"/>
          <w:szCs w:val="24"/>
          <w:lang w:val="it-IT"/>
        </w:rPr>
        <w:t>ta du</w:t>
      </w:r>
      <w:r w:rsidRPr="00585BE0">
        <w:rPr>
          <w:rFonts w:ascii="Arial Narrow" w:hAnsi="Arial Narrow" w:cs="Times New Roman"/>
          <w:color w:val="000000"/>
          <w:sz w:val="24"/>
          <w:szCs w:val="24"/>
        </w:rPr>
        <w:t>žni su održavati međe tako da budu vidljivo označene, očišćene od korova i višegodišnjeg raslinja te da ne ometaju provedbu agrotehničkih zahvata.</w:t>
      </w:r>
    </w:p>
    <w:p w14:paraId="34096356" w14:textId="7CDF9B8A" w:rsidR="00C76781" w:rsidRPr="00585BE0" w:rsidRDefault="00C76781" w:rsidP="00C76781">
      <w:pPr>
        <w:pStyle w:val="StandardWeb1"/>
        <w:jc w:val="both"/>
        <w:rPr>
          <w:rFonts w:ascii="Arial Narrow" w:hAnsi="Arial Narrow" w:cs="Times New Roman"/>
          <w:sz w:val="24"/>
          <w:szCs w:val="24"/>
        </w:rPr>
      </w:pPr>
      <w:r w:rsidRPr="00585BE0">
        <w:rPr>
          <w:rFonts w:ascii="Arial Narrow" w:hAnsi="Arial Narrow" w:cs="Times New Roman"/>
          <w:color w:val="000000"/>
          <w:sz w:val="24"/>
          <w:szCs w:val="24"/>
        </w:rPr>
        <w:tab/>
        <w:t>Zabranjeno je izoravanje i oštećivanje međ</w:t>
      </w:r>
      <w:r w:rsidRPr="00585BE0">
        <w:rPr>
          <w:rFonts w:ascii="Arial Narrow" w:hAnsi="Arial Narrow" w:cs="Times New Roman"/>
          <w:color w:val="000000"/>
          <w:sz w:val="24"/>
          <w:szCs w:val="24"/>
          <w:lang w:val="it-IT"/>
        </w:rPr>
        <w:t>a.</w:t>
      </w:r>
    </w:p>
    <w:p w14:paraId="2EAADB01" w14:textId="77777777" w:rsidR="00C76781" w:rsidRPr="00585BE0" w:rsidRDefault="00C76781" w:rsidP="00C76781">
      <w:pPr>
        <w:pStyle w:val="StandardWeb1"/>
        <w:jc w:val="both"/>
        <w:rPr>
          <w:rFonts w:ascii="Arial Narrow" w:hAnsi="Arial Narrow" w:cs="Times New Roman"/>
          <w:sz w:val="24"/>
          <w:szCs w:val="24"/>
        </w:rPr>
      </w:pPr>
    </w:p>
    <w:p w14:paraId="70702CE9" w14:textId="77777777" w:rsidR="001B650F" w:rsidRPr="00585BE0" w:rsidRDefault="001B650F" w:rsidP="001B650F">
      <w:pPr>
        <w:pStyle w:val="StandardWeb"/>
        <w:spacing w:before="0" w:beforeAutospacing="0" w:after="0" w:afterAutospacing="0"/>
        <w:jc w:val="both"/>
        <w:rPr>
          <w:rFonts w:ascii="Arial Narrow" w:hAnsi="Arial Narrow"/>
        </w:rPr>
      </w:pPr>
    </w:p>
    <w:p w14:paraId="1A77EB58" w14:textId="77777777" w:rsidR="001B650F" w:rsidRPr="00585BE0" w:rsidRDefault="001B650F" w:rsidP="001B650F">
      <w:pPr>
        <w:pStyle w:val="StandardWeb"/>
        <w:numPr>
          <w:ilvl w:val="0"/>
          <w:numId w:val="3"/>
        </w:numPr>
        <w:spacing w:before="0" w:beforeAutospacing="0" w:after="0" w:afterAutospacing="0"/>
        <w:rPr>
          <w:rFonts w:ascii="Arial Narrow" w:hAnsi="Arial Narrow"/>
          <w:b/>
        </w:rPr>
      </w:pPr>
      <w:r w:rsidRPr="00585BE0">
        <w:rPr>
          <w:rFonts w:ascii="Arial Narrow" w:hAnsi="Arial Narrow"/>
          <w:b/>
        </w:rPr>
        <w:t>Održavanje poljskih putova</w:t>
      </w:r>
    </w:p>
    <w:p w14:paraId="058C5CD3" w14:textId="77777777" w:rsidR="001B650F" w:rsidRPr="00585BE0" w:rsidRDefault="001B650F" w:rsidP="001B650F">
      <w:pPr>
        <w:pStyle w:val="StandardWeb"/>
        <w:spacing w:before="0" w:beforeAutospacing="0" w:after="0" w:afterAutospacing="0"/>
        <w:rPr>
          <w:rFonts w:ascii="Arial Narrow" w:hAnsi="Arial Narrow"/>
          <w:b/>
        </w:rPr>
      </w:pPr>
    </w:p>
    <w:p w14:paraId="74D1B38F" w14:textId="06E39ADE"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w:t>
      </w:r>
      <w:r w:rsidR="00BA6271" w:rsidRPr="00585BE0">
        <w:rPr>
          <w:rFonts w:ascii="Arial Narrow" w:hAnsi="Arial Narrow"/>
        </w:rPr>
        <w:t>7</w:t>
      </w:r>
      <w:r w:rsidRPr="00585BE0">
        <w:rPr>
          <w:rFonts w:ascii="Arial Narrow" w:hAnsi="Arial Narrow"/>
        </w:rPr>
        <w:t>.</w:t>
      </w:r>
    </w:p>
    <w:p w14:paraId="2BE27BE6"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 xml:space="preserve">Poljskim putom u smislu ove Odluke smatra se svaki nerazvrstani put koji se koristi za promet ili prolaz poljoprivrednom zemljištu, a kojima se koristi veći broj korisnika. </w:t>
      </w:r>
    </w:p>
    <w:p w14:paraId="2AB7DF47"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Poljske putove uređuju i održavaju vlasnici odnosno posjednici poljoprivrednog zemljišta koji koriste putove, te drugi korisnici putova.</w:t>
      </w:r>
    </w:p>
    <w:p w14:paraId="6AFD6D86"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Za održavanje putova  u privatnom vlasništvu (putovi služnosti) odgovorni su njihovi vlasnici, odnosno posjednici.</w:t>
      </w:r>
    </w:p>
    <w:p w14:paraId="175F9981"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Vlasnici i posjednici poljoprivrednog zemljišta dužni su održavati poljske putove koje koriste, najmanje u opsegu potrebnom za uobičajeni prijevoz poljoprivrednim vozilima i strojevima.</w:t>
      </w:r>
    </w:p>
    <w:p w14:paraId="4990AC06"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Pod održavanjem poljskih putova naročito se podrazumijeva:</w:t>
      </w:r>
    </w:p>
    <w:p w14:paraId="4E244AEE" w14:textId="77777777" w:rsidR="001B650F" w:rsidRPr="00585BE0" w:rsidRDefault="001B650F" w:rsidP="001B650F">
      <w:pPr>
        <w:pStyle w:val="StandardWeb"/>
        <w:spacing w:before="0" w:beforeAutospacing="0" w:after="0" w:afterAutospacing="0"/>
        <w:ind w:left="708"/>
        <w:jc w:val="both"/>
        <w:rPr>
          <w:rFonts w:ascii="Arial Narrow" w:hAnsi="Arial Narrow"/>
        </w:rPr>
      </w:pPr>
      <w:r w:rsidRPr="00585BE0">
        <w:rPr>
          <w:rFonts w:ascii="Arial Narrow" w:hAnsi="Arial Narrow"/>
        </w:rPr>
        <w:t>-redovito održavanje i uređivanje poljskih putova tako da ne ometaju provođenje agrotehničkih mjera i prolazak vatrogasnih vozila</w:t>
      </w:r>
    </w:p>
    <w:p w14:paraId="615B63C0"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nasipavanje oštećenih dionica i udarnih rupa odgovarajućim kamenim materijalom,</w:t>
      </w:r>
    </w:p>
    <w:p w14:paraId="0A0EAE0C"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xml:space="preserve">- čišćenje i održavanje odvodnih kanala, propusta i sistema odvodnje i otjecanja </w:t>
      </w:r>
    </w:p>
    <w:p w14:paraId="7037A80C"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oborinskih voda,</w:t>
      </w:r>
    </w:p>
    <w:p w14:paraId="2236BC36"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sprečavanje širenja živica i drugog raslinja uz putove,</w:t>
      </w:r>
    </w:p>
    <w:p w14:paraId="28DF342B"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sječa pojedinih stabala ili grana koje otežavaju korištenje puta,</w:t>
      </w:r>
    </w:p>
    <w:p w14:paraId="15E11337"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xml:space="preserve">- sprječavanje oštećivanja putova njihovim nepravilnim korištenjem (vuča trupaca, </w:t>
      </w:r>
    </w:p>
    <w:p w14:paraId="76AAE44B"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xml:space="preserve">preopterećenje, neovlašteni građevinski zahvati, nasipavanje otpadnim materijalom i </w:t>
      </w:r>
    </w:p>
    <w:p w14:paraId="1504FDBF"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sl.),</w:t>
      </w:r>
    </w:p>
    <w:p w14:paraId="7B873C75"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sprječavanje uzurpacije putova i zemljišta u njihovom zaštitnom pojasu.</w:t>
      </w:r>
    </w:p>
    <w:p w14:paraId="0E275DED" w14:textId="77777777" w:rsidR="001B650F" w:rsidRPr="00585BE0" w:rsidRDefault="001B650F" w:rsidP="001B650F">
      <w:pPr>
        <w:pStyle w:val="StandardWeb"/>
        <w:spacing w:before="0" w:beforeAutospacing="0" w:after="0" w:afterAutospacing="0"/>
        <w:jc w:val="both"/>
        <w:rPr>
          <w:rFonts w:ascii="Arial Narrow" w:hAnsi="Arial Narrow"/>
        </w:rPr>
      </w:pPr>
    </w:p>
    <w:p w14:paraId="174B05AC" w14:textId="228DBB3C"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w:t>
      </w:r>
      <w:r w:rsidR="00BA6271" w:rsidRPr="00585BE0">
        <w:rPr>
          <w:rFonts w:ascii="Arial Narrow" w:hAnsi="Arial Narrow"/>
        </w:rPr>
        <w:t>8</w:t>
      </w:r>
      <w:r w:rsidRPr="00585BE0">
        <w:rPr>
          <w:rFonts w:ascii="Arial Narrow" w:hAnsi="Arial Narrow"/>
        </w:rPr>
        <w:t>.</w:t>
      </w:r>
    </w:p>
    <w:p w14:paraId="34255048"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Zabranjuju se sve radnje koje mogu dovesti do uništavanja poljskih putova, a naročito:</w:t>
      </w:r>
    </w:p>
    <w:p w14:paraId="1685A7DC"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-preoravanje poljskih putova</w:t>
      </w:r>
    </w:p>
    <w:p w14:paraId="20856443"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-sužavanje poljskih putova</w:t>
      </w:r>
    </w:p>
    <w:p w14:paraId="386420CD"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-uništavanje zelenog pojasa uz poljske putove</w:t>
      </w:r>
    </w:p>
    <w:p w14:paraId="744B36BB"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-nanošenje zemlje i raslinja na poljske putove prilikom obrađivanja zemljišta</w:t>
      </w:r>
    </w:p>
    <w:p w14:paraId="047F911C"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rPr>
        <w:tab/>
        <w:t>-skretanje oborinskih i drugih voda na poljske putove</w:t>
      </w:r>
    </w:p>
    <w:p w14:paraId="2CEE8550" w14:textId="77777777" w:rsidR="001B650F" w:rsidRPr="00585BE0" w:rsidRDefault="001B650F" w:rsidP="001B650F">
      <w:pPr>
        <w:pStyle w:val="StandardWeb"/>
        <w:spacing w:before="0" w:beforeAutospacing="0" w:after="0" w:afterAutospacing="0"/>
        <w:jc w:val="both"/>
        <w:rPr>
          <w:rFonts w:ascii="Arial Narrow" w:hAnsi="Arial Narrow"/>
          <w:color w:val="00B0F0"/>
        </w:rPr>
      </w:pPr>
    </w:p>
    <w:p w14:paraId="557D12FF" w14:textId="77777777" w:rsidR="001B650F" w:rsidRPr="00585BE0" w:rsidRDefault="001B650F" w:rsidP="001B650F">
      <w:pPr>
        <w:pStyle w:val="StandardWeb"/>
        <w:numPr>
          <w:ilvl w:val="0"/>
          <w:numId w:val="3"/>
        </w:numPr>
        <w:spacing w:before="0" w:beforeAutospacing="0" w:after="0" w:afterAutospacing="0"/>
        <w:rPr>
          <w:rFonts w:ascii="Arial Narrow" w:hAnsi="Arial Narrow"/>
          <w:b/>
        </w:rPr>
      </w:pPr>
      <w:r w:rsidRPr="00585BE0">
        <w:rPr>
          <w:rFonts w:ascii="Arial Narrow" w:hAnsi="Arial Narrow"/>
          <w:b/>
        </w:rPr>
        <w:t>Uređivanje i održavanje kanala</w:t>
      </w:r>
    </w:p>
    <w:p w14:paraId="3A4E9EAC" w14:textId="77777777" w:rsidR="001B650F" w:rsidRPr="00585BE0" w:rsidRDefault="001B650F" w:rsidP="001B650F">
      <w:pPr>
        <w:pStyle w:val="StandardWeb"/>
        <w:spacing w:before="0" w:beforeAutospacing="0" w:after="0" w:afterAutospacing="0"/>
        <w:rPr>
          <w:rFonts w:ascii="Arial Narrow" w:hAnsi="Arial Narrow"/>
          <w:b/>
        </w:rPr>
      </w:pPr>
    </w:p>
    <w:p w14:paraId="752A04BF" w14:textId="74AF226D"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1</w:t>
      </w:r>
      <w:r w:rsidR="00BA6271" w:rsidRPr="00585BE0">
        <w:rPr>
          <w:rFonts w:ascii="Arial Narrow" w:hAnsi="Arial Narrow"/>
        </w:rPr>
        <w:t>9</w:t>
      </w:r>
      <w:r w:rsidRPr="00585BE0">
        <w:rPr>
          <w:rFonts w:ascii="Arial Narrow" w:hAnsi="Arial Narrow"/>
        </w:rPr>
        <w:t>.</w:t>
      </w:r>
    </w:p>
    <w:p w14:paraId="6805128A"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Vlasnici, odnosno posjednici poljoprivrednog zemljišta kroz koje prolaze prirodni ili umjetni kanali oborinskih voda, odnosno vlasnici ili posjednici tih kanala dužni su ih čistiti tako da se spriječi odronjavanje zemlje, zarastanje korovom i raslinjem, odnosno omogućiti prirodni tok oborinskih voda.</w:t>
      </w:r>
    </w:p>
    <w:p w14:paraId="25A51B6A"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U slučajevima kada su ti kanali građeni kao zasebni objekti, obvezni su iste čišćenjem održavati u stanju funkcionalne sposobnosti, kako bi se omogućilo prirodno otjecanje oborinskih voda.</w:t>
      </w:r>
    </w:p>
    <w:p w14:paraId="4A197ED5" w14:textId="77777777" w:rsidR="001B650F" w:rsidRPr="00585BE0" w:rsidRDefault="001B650F" w:rsidP="001B650F">
      <w:pPr>
        <w:pStyle w:val="StandardWeb"/>
        <w:spacing w:before="0" w:beforeAutospacing="0" w:after="0" w:afterAutospacing="0"/>
        <w:jc w:val="both"/>
        <w:rPr>
          <w:rFonts w:ascii="Arial Narrow" w:hAnsi="Arial Narrow"/>
        </w:rPr>
      </w:pPr>
      <w:r w:rsidRPr="00585BE0">
        <w:rPr>
          <w:rFonts w:ascii="Arial Narrow" w:hAnsi="Arial Narrow"/>
          <w:b/>
        </w:rPr>
        <w:lastRenderedPageBreak/>
        <w:tab/>
      </w:r>
      <w:r w:rsidRPr="00585BE0">
        <w:rPr>
          <w:rFonts w:ascii="Arial Narrow" w:hAnsi="Arial Narrow"/>
        </w:rPr>
        <w:t>Zabranjuje se svako zatrpavanje kanala iz stavka 1.i 2. ovog članka osim kada se to radi temeljem projektne dokumentacije i valjane dozvole nadležnih tijela koju je ishodio vlasnik poljoprivrednog zemljišta.</w:t>
      </w:r>
    </w:p>
    <w:p w14:paraId="4F239C9A" w14:textId="77777777" w:rsidR="001B650F" w:rsidRPr="00585BE0" w:rsidRDefault="001B650F" w:rsidP="001B650F">
      <w:pPr>
        <w:pStyle w:val="StandardWeb"/>
        <w:spacing w:before="0" w:beforeAutospacing="0" w:after="0" w:afterAutospacing="0"/>
        <w:jc w:val="both"/>
        <w:rPr>
          <w:rFonts w:ascii="Arial Narrow" w:hAnsi="Arial Narrow"/>
        </w:rPr>
      </w:pPr>
    </w:p>
    <w:p w14:paraId="243B9704" w14:textId="77777777" w:rsidR="001B650F" w:rsidRPr="00585BE0" w:rsidRDefault="001B650F" w:rsidP="001B650F">
      <w:pPr>
        <w:pStyle w:val="StandardWeb"/>
        <w:numPr>
          <w:ilvl w:val="0"/>
          <w:numId w:val="3"/>
        </w:numPr>
        <w:spacing w:before="0" w:beforeAutospacing="0" w:after="0" w:afterAutospacing="0"/>
        <w:rPr>
          <w:rFonts w:ascii="Arial Narrow" w:hAnsi="Arial Narrow"/>
          <w:b/>
        </w:rPr>
      </w:pPr>
      <w:r w:rsidRPr="00585BE0">
        <w:rPr>
          <w:rFonts w:ascii="Arial Narrow" w:hAnsi="Arial Narrow"/>
          <w:b/>
        </w:rPr>
        <w:t>Sprječavanje zasjenjivanja susjednih čestica</w:t>
      </w:r>
    </w:p>
    <w:p w14:paraId="1D1D2A7B" w14:textId="77777777" w:rsidR="001B650F" w:rsidRPr="00585BE0" w:rsidRDefault="001B650F" w:rsidP="001B650F">
      <w:pPr>
        <w:pStyle w:val="StandardWeb"/>
        <w:spacing w:before="0" w:beforeAutospacing="0" w:after="0" w:afterAutospacing="0"/>
        <w:rPr>
          <w:rFonts w:ascii="Arial Narrow" w:hAnsi="Arial Narrow"/>
          <w:b/>
        </w:rPr>
      </w:pPr>
    </w:p>
    <w:p w14:paraId="02F362BD" w14:textId="766AA466"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 xml:space="preserve">Članak </w:t>
      </w:r>
      <w:r w:rsidR="00BA6271" w:rsidRPr="00585BE0">
        <w:rPr>
          <w:rFonts w:ascii="Arial Narrow" w:hAnsi="Arial Narrow"/>
        </w:rPr>
        <w:t>20</w:t>
      </w:r>
      <w:r w:rsidRPr="00585BE0">
        <w:rPr>
          <w:rFonts w:ascii="Arial Narrow" w:hAnsi="Arial Narrow"/>
        </w:rPr>
        <w:t>.</w:t>
      </w:r>
    </w:p>
    <w:p w14:paraId="4E1FAD06" w14:textId="5B08B33F" w:rsidR="001B650F" w:rsidRPr="00585BE0" w:rsidRDefault="001B650F" w:rsidP="003C086D">
      <w:pPr>
        <w:pStyle w:val="StandardWeb1"/>
        <w:spacing w:line="240" w:lineRule="auto"/>
        <w:jc w:val="both"/>
        <w:rPr>
          <w:rFonts w:ascii="Arial Narrow" w:hAnsi="Arial Narrow" w:cs="Times New Roman"/>
          <w:sz w:val="24"/>
          <w:szCs w:val="24"/>
        </w:rPr>
      </w:pPr>
      <w:r w:rsidRPr="00585BE0">
        <w:rPr>
          <w:rFonts w:ascii="Arial Narrow" w:hAnsi="Arial Narrow" w:cs="Times New Roman"/>
          <w:sz w:val="24"/>
          <w:szCs w:val="24"/>
        </w:rPr>
        <w:t>Radi sprječavanja zasjenjivanja susjednih parcela na kojima se vrši poljoprivredna proizvodnja, zabranjuje se sadnja visokog raslinja neposredno uz međe. U protivnom oštećeni vlasnici poljoprivrednih parcela mogu poduzimati radnje za nadoknadu štete sukladno Zakonu o vlasništvu i drugim stvarnim pravima</w:t>
      </w:r>
      <w:r w:rsidR="003C086D" w:rsidRPr="00585BE0">
        <w:rPr>
          <w:rFonts w:ascii="Arial Narrow" w:hAnsi="Arial Narrow" w:cs="Times New Roman"/>
          <w:color w:val="000000"/>
          <w:sz w:val="24"/>
          <w:szCs w:val="24"/>
        </w:rPr>
        <w:t xml:space="preserve"> </w:t>
      </w:r>
      <w:r w:rsidR="003C086D" w:rsidRPr="00585BE0">
        <w:rPr>
          <w:rFonts w:ascii="Arial Narrow" w:eastAsia="Calibri" w:hAnsi="Arial Narrow" w:cs="Times New Roman"/>
          <w:color w:val="000000"/>
          <w:sz w:val="24"/>
          <w:szCs w:val="24"/>
        </w:rPr>
        <w:t>(“Narodne novine” broj 91/96, 68/98, 137/99, 22/00, 73/00, 129/00, 114/01, 79/06, 141/06, 146/08, 38/09, 153/09, 143/12, 152/14, 81/15, 94/17”).</w:t>
      </w:r>
    </w:p>
    <w:p w14:paraId="303D9A25"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Vlasnici odnosno posjednici poljoprivrednog zemljišta ne smiju sadnjom voćaka ili drugih visokorastućih kultura zasjenjivati susjedne parcele te tako onemogućavati ili umanjivati poljoprivrednu proizvodnju na tim parcelama.</w:t>
      </w:r>
    </w:p>
    <w:p w14:paraId="464F5B8D" w14:textId="77777777"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xml:space="preserve">Pojedinačna stabla, odnosno trajni nasadi, sade se ovisno o njihovom habitusu, na dovoljnoj udaljenosti od susjednih parcela da ne zasjenjuju susjedno zemljište. </w:t>
      </w:r>
    </w:p>
    <w:p w14:paraId="6D780F74" w14:textId="33F70138"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Živice iz članka 1</w:t>
      </w:r>
      <w:r w:rsidR="003C086D" w:rsidRPr="00585BE0">
        <w:rPr>
          <w:rFonts w:ascii="Arial Narrow" w:hAnsi="Arial Narrow"/>
        </w:rPr>
        <w:t>6</w:t>
      </w:r>
      <w:r w:rsidRPr="00585BE0">
        <w:rPr>
          <w:rFonts w:ascii="Arial Narrow" w:hAnsi="Arial Narrow"/>
        </w:rPr>
        <w:t>. ove Odluke moraju se radi sprečavanja zasjenjivanja uredno orezivati.</w:t>
      </w:r>
    </w:p>
    <w:p w14:paraId="31F5D02D" w14:textId="77777777" w:rsidR="001B650F" w:rsidRPr="00585BE0" w:rsidRDefault="001B650F" w:rsidP="001B650F">
      <w:pPr>
        <w:pStyle w:val="StandardWeb"/>
        <w:spacing w:before="0" w:beforeAutospacing="0" w:after="0" w:afterAutospacing="0"/>
        <w:ind w:firstLine="708"/>
        <w:jc w:val="both"/>
        <w:rPr>
          <w:rFonts w:ascii="Arial Narrow" w:hAnsi="Arial Narrow"/>
        </w:rPr>
      </w:pPr>
    </w:p>
    <w:p w14:paraId="3E400BB7" w14:textId="77777777" w:rsidR="001B650F" w:rsidRPr="00585BE0" w:rsidRDefault="001B650F" w:rsidP="001B650F">
      <w:pPr>
        <w:pStyle w:val="StandardWeb"/>
        <w:numPr>
          <w:ilvl w:val="0"/>
          <w:numId w:val="3"/>
        </w:numPr>
        <w:spacing w:before="0" w:beforeAutospacing="0" w:after="0" w:afterAutospacing="0"/>
        <w:rPr>
          <w:rFonts w:ascii="Arial Narrow" w:hAnsi="Arial Narrow"/>
          <w:b/>
        </w:rPr>
      </w:pPr>
      <w:r w:rsidRPr="00585BE0">
        <w:rPr>
          <w:rFonts w:ascii="Arial Narrow" w:hAnsi="Arial Narrow"/>
          <w:b/>
        </w:rPr>
        <w:t>Sadnja i održavanje vjetrobranskih pojasa</w:t>
      </w:r>
    </w:p>
    <w:p w14:paraId="3A0E3C41" w14:textId="77777777" w:rsidR="001B650F" w:rsidRPr="00585BE0" w:rsidRDefault="001B650F" w:rsidP="001B650F">
      <w:pPr>
        <w:pStyle w:val="StandardWeb"/>
        <w:spacing w:before="0" w:beforeAutospacing="0" w:after="0" w:afterAutospacing="0"/>
        <w:rPr>
          <w:rFonts w:ascii="Arial Narrow" w:hAnsi="Arial Narrow"/>
          <w:b/>
        </w:rPr>
      </w:pPr>
    </w:p>
    <w:p w14:paraId="4F2A5C1C" w14:textId="4F89173B"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 xml:space="preserve">Članak </w:t>
      </w:r>
      <w:r w:rsidR="003C086D" w:rsidRPr="00585BE0">
        <w:rPr>
          <w:rFonts w:ascii="Arial Narrow" w:hAnsi="Arial Narrow"/>
        </w:rPr>
        <w:t>21</w:t>
      </w:r>
      <w:r w:rsidRPr="00585BE0">
        <w:rPr>
          <w:rFonts w:ascii="Arial Narrow" w:hAnsi="Arial Narrow"/>
        </w:rPr>
        <w:t>.</w:t>
      </w:r>
    </w:p>
    <w:p w14:paraId="271C777D" w14:textId="7BED2B11" w:rsidR="001B650F" w:rsidRPr="00585BE0" w:rsidRDefault="001B650F" w:rsidP="001B650F">
      <w:pPr>
        <w:pStyle w:val="StandardWeb"/>
        <w:spacing w:before="0" w:beforeAutospacing="0" w:after="0" w:afterAutospacing="0"/>
        <w:ind w:firstLine="708"/>
        <w:jc w:val="both"/>
        <w:rPr>
          <w:rFonts w:ascii="Arial Narrow" w:hAnsi="Arial Narrow"/>
        </w:rPr>
      </w:pPr>
      <w:r w:rsidRPr="00585BE0">
        <w:rPr>
          <w:rFonts w:ascii="Arial Narrow" w:hAnsi="Arial Narrow"/>
        </w:rPr>
        <w:t xml:space="preserve">Radi uređivanja i održavanja poljoprivrednih rudina, a na područjima na kojima je zbog izloženosti vjetru većeg intenziteta ili duljeg trajanja otežana ili smanjena poljoprivredna proizvodnja, vlasnik </w:t>
      </w:r>
      <w:r w:rsidR="003B0D8C" w:rsidRPr="00585BE0">
        <w:rPr>
          <w:rFonts w:ascii="Arial Narrow" w:hAnsi="Arial Narrow"/>
        </w:rPr>
        <w:t>odnosno posjednik</w:t>
      </w:r>
      <w:r w:rsidRPr="00585BE0">
        <w:rPr>
          <w:rFonts w:ascii="Arial Narrow" w:hAnsi="Arial Narrow"/>
        </w:rPr>
        <w:t xml:space="preserve"> dužan </w:t>
      </w:r>
      <w:r w:rsidR="003B0D8C" w:rsidRPr="00585BE0">
        <w:rPr>
          <w:rFonts w:ascii="Arial Narrow" w:hAnsi="Arial Narrow"/>
        </w:rPr>
        <w:t xml:space="preserve">je </w:t>
      </w:r>
      <w:r w:rsidRPr="00585BE0">
        <w:rPr>
          <w:rFonts w:ascii="Arial Narrow" w:hAnsi="Arial Narrow"/>
        </w:rPr>
        <w:t>određeni pojas zemljišta zasaditi stablašicama.</w:t>
      </w:r>
    </w:p>
    <w:p w14:paraId="58C94900" w14:textId="78FF2526" w:rsidR="00EA388C" w:rsidRPr="00585BE0" w:rsidRDefault="001B650F" w:rsidP="00997E05">
      <w:pPr>
        <w:pStyle w:val="StandardWeb"/>
        <w:spacing w:before="0" w:beforeAutospacing="0" w:after="0" w:afterAutospacing="0"/>
        <w:ind w:firstLine="708"/>
        <w:jc w:val="both"/>
        <w:rPr>
          <w:rFonts w:ascii="Arial Narrow" w:hAnsi="Arial Narrow"/>
        </w:rPr>
      </w:pPr>
      <w:r w:rsidRPr="00585BE0">
        <w:rPr>
          <w:rFonts w:ascii="Arial Narrow" w:hAnsi="Arial Narrow"/>
        </w:rPr>
        <w:t>Stablašice koje čine vjetrobrani pojas vlasnici su dužni redovito održavati i obnavljati.</w:t>
      </w:r>
    </w:p>
    <w:p w14:paraId="183920C0" w14:textId="77777777" w:rsidR="000F4CB3" w:rsidRPr="00585BE0" w:rsidRDefault="000F4CB3" w:rsidP="00446320">
      <w:pPr>
        <w:pStyle w:val="Bezproreda"/>
        <w:spacing w:line="360" w:lineRule="auto"/>
        <w:jc w:val="both"/>
        <w:rPr>
          <w:rFonts w:ascii="Arial Narrow" w:hAnsi="Arial Narrow" w:cs="Times New Roman"/>
          <w:b/>
          <w:sz w:val="24"/>
          <w:szCs w:val="24"/>
        </w:rPr>
      </w:pPr>
    </w:p>
    <w:p w14:paraId="12785B7C" w14:textId="407DF9AA" w:rsidR="00EA388C" w:rsidRPr="00585BE0" w:rsidRDefault="001B650F" w:rsidP="00EA388C">
      <w:pPr>
        <w:pStyle w:val="Bezproreda"/>
        <w:spacing w:line="360" w:lineRule="auto"/>
        <w:ind w:left="1080"/>
        <w:jc w:val="both"/>
        <w:rPr>
          <w:rFonts w:ascii="Arial Narrow" w:hAnsi="Arial Narrow" w:cs="Times New Roman"/>
          <w:sz w:val="24"/>
          <w:szCs w:val="24"/>
        </w:rPr>
      </w:pPr>
      <w:r w:rsidRPr="00585BE0">
        <w:rPr>
          <w:rFonts w:ascii="Arial Narrow" w:hAnsi="Arial Narrow" w:cs="Times New Roman"/>
          <w:b/>
          <w:sz w:val="24"/>
          <w:szCs w:val="24"/>
        </w:rPr>
        <w:t xml:space="preserve">IV. </w:t>
      </w:r>
      <w:r w:rsidR="00EA388C" w:rsidRPr="00585BE0">
        <w:rPr>
          <w:rFonts w:ascii="Arial Narrow" w:eastAsia="Arial Unicode MS" w:hAnsi="Arial Narrow" w:cs="Times New Roman"/>
          <w:b/>
          <w:bCs/>
          <w:color w:val="000000"/>
          <w:sz w:val="24"/>
          <w:szCs w:val="24"/>
          <w:lang w:val="de-DE"/>
        </w:rPr>
        <w:t>MJERE ZAŠTITE OD POŽ</w:t>
      </w:r>
      <w:r w:rsidR="00EA388C" w:rsidRPr="00585BE0">
        <w:rPr>
          <w:rFonts w:ascii="Arial Narrow" w:eastAsia="Arial Unicode MS" w:hAnsi="Arial Narrow" w:cs="Times New Roman"/>
          <w:b/>
          <w:bCs/>
          <w:color w:val="000000"/>
          <w:sz w:val="24"/>
          <w:szCs w:val="24"/>
          <w:lang w:val="it-IT"/>
        </w:rPr>
        <w:t>ARA</w:t>
      </w:r>
    </w:p>
    <w:p w14:paraId="2E5A5700" w14:textId="1378833F" w:rsidR="00EA388C" w:rsidRPr="00585BE0" w:rsidRDefault="00EA388C" w:rsidP="00EA388C">
      <w:pPr>
        <w:pStyle w:val="Bezproreda"/>
        <w:spacing w:after="0" w:line="360" w:lineRule="auto"/>
        <w:ind w:left="1080"/>
        <w:jc w:val="center"/>
        <w:rPr>
          <w:rFonts w:ascii="Arial Narrow" w:hAnsi="Arial Narrow" w:cs="Times New Roman"/>
          <w:sz w:val="24"/>
          <w:szCs w:val="24"/>
        </w:rPr>
      </w:pPr>
      <w:r w:rsidRPr="00585BE0">
        <w:rPr>
          <w:rFonts w:ascii="Arial Narrow" w:eastAsia="Arial Unicode MS" w:hAnsi="Arial Narrow" w:cs="Times New Roman"/>
          <w:color w:val="000000"/>
          <w:sz w:val="24"/>
          <w:szCs w:val="24"/>
          <w:lang w:val="it-IT"/>
        </w:rPr>
        <w:t>Članak 2</w:t>
      </w:r>
      <w:r w:rsidR="000F4CB3" w:rsidRPr="00585BE0">
        <w:rPr>
          <w:rFonts w:ascii="Arial Narrow" w:eastAsia="Arial Unicode MS" w:hAnsi="Arial Narrow" w:cs="Times New Roman"/>
          <w:color w:val="000000"/>
          <w:sz w:val="24"/>
          <w:szCs w:val="24"/>
          <w:lang w:val="it-IT"/>
        </w:rPr>
        <w:t>2</w:t>
      </w:r>
      <w:r w:rsidRPr="00585BE0">
        <w:rPr>
          <w:rFonts w:ascii="Arial Narrow" w:eastAsia="Arial Unicode MS" w:hAnsi="Arial Narrow" w:cs="Times New Roman"/>
          <w:color w:val="000000"/>
          <w:sz w:val="24"/>
          <w:szCs w:val="24"/>
          <w:lang w:val="it-IT"/>
        </w:rPr>
        <w:t>.</w:t>
      </w:r>
      <w:r w:rsidRPr="00585BE0">
        <w:rPr>
          <w:rFonts w:ascii="Arial Narrow" w:hAnsi="Arial Narrow" w:cs="Times New Roman"/>
          <w:color w:val="000000"/>
          <w:sz w:val="24"/>
          <w:szCs w:val="24"/>
        </w:rPr>
        <w:t xml:space="preserve">                                            </w:t>
      </w:r>
    </w:p>
    <w:p w14:paraId="5AC86241" w14:textId="20C69C7E" w:rsidR="00EA388C" w:rsidRPr="00585BE0" w:rsidRDefault="00EA388C" w:rsidP="00EA388C">
      <w:pPr>
        <w:pStyle w:val="Bezproreda"/>
        <w:spacing w:after="0" w:line="240" w:lineRule="auto"/>
        <w:jc w:val="both"/>
        <w:rPr>
          <w:rFonts w:ascii="Arial Narrow" w:hAnsi="Arial Narrow" w:cs="Times New Roman"/>
          <w:sz w:val="24"/>
          <w:szCs w:val="24"/>
        </w:rPr>
      </w:pPr>
      <w:r w:rsidRPr="00585BE0">
        <w:rPr>
          <w:rFonts w:ascii="Arial Narrow" w:eastAsia="Times New Roman" w:hAnsi="Arial Narrow" w:cs="Times New Roman"/>
          <w:color w:val="000000"/>
          <w:sz w:val="24"/>
          <w:szCs w:val="24"/>
        </w:rPr>
        <w:tab/>
        <w:t>Radi sprje</w:t>
      </w:r>
      <w:r w:rsidRPr="00585BE0">
        <w:rPr>
          <w:rFonts w:ascii="Arial Narrow" w:hAnsi="Arial Narrow" w:cs="Times New Roman"/>
          <w:color w:val="000000"/>
          <w:sz w:val="24"/>
          <w:szCs w:val="24"/>
        </w:rPr>
        <w:t>čavanja požara na poljoprivrednom zemljištu vlasnici odnosno posjednici dužni su:</w:t>
      </w:r>
    </w:p>
    <w:p w14:paraId="546E4DD9" w14:textId="77777777" w:rsidR="00EA388C" w:rsidRPr="00585BE0" w:rsidRDefault="00EA388C" w:rsidP="00EA388C">
      <w:pPr>
        <w:pStyle w:val="Bezproreda"/>
        <w:numPr>
          <w:ilvl w:val="0"/>
          <w:numId w:val="7"/>
        </w:numPr>
        <w:spacing w:after="0" w:line="240" w:lineRule="auto"/>
        <w:ind w:left="1077" w:hanging="340"/>
        <w:jc w:val="both"/>
        <w:rPr>
          <w:rFonts w:ascii="Arial Narrow" w:hAnsi="Arial Narrow" w:cs="Times New Roman"/>
          <w:color w:val="000000"/>
          <w:sz w:val="24"/>
          <w:szCs w:val="24"/>
        </w:rPr>
      </w:pPr>
      <w:r w:rsidRPr="00585BE0">
        <w:rPr>
          <w:rFonts w:ascii="Arial Narrow" w:hAnsi="Arial Narrow" w:cs="Times New Roman"/>
          <w:color w:val="000000"/>
          <w:sz w:val="24"/>
          <w:szCs w:val="24"/>
        </w:rPr>
        <w:t>održavati, uređivati i čistiti međe, živice, kanale te poljske i šumske putove</w:t>
      </w:r>
    </w:p>
    <w:p w14:paraId="26AD6FCD" w14:textId="77777777" w:rsidR="00EA388C" w:rsidRPr="00585BE0" w:rsidRDefault="00EA388C" w:rsidP="00EA388C">
      <w:pPr>
        <w:pStyle w:val="Bezproreda"/>
        <w:numPr>
          <w:ilvl w:val="0"/>
          <w:numId w:val="8"/>
        </w:numPr>
        <w:spacing w:after="0" w:line="240" w:lineRule="auto"/>
        <w:ind w:left="1077" w:hanging="340"/>
        <w:jc w:val="both"/>
        <w:rPr>
          <w:rFonts w:ascii="Arial Narrow" w:hAnsi="Arial Narrow" w:cs="Times New Roman"/>
          <w:color w:val="000000"/>
          <w:sz w:val="24"/>
          <w:szCs w:val="24"/>
        </w:rPr>
      </w:pPr>
      <w:r w:rsidRPr="00585BE0">
        <w:rPr>
          <w:rFonts w:ascii="Arial Narrow" w:hAnsi="Arial Narrow" w:cs="Times New Roman"/>
          <w:color w:val="000000"/>
          <w:sz w:val="24"/>
          <w:szCs w:val="24"/>
        </w:rPr>
        <w:t>uklanjati suhe biljne ostatke nakon provedenih agrotehničkih mjera i nakon žetve, berbe i sl., najkasnije do 1.lipnja tekuće godine</w:t>
      </w:r>
    </w:p>
    <w:p w14:paraId="66A6C983" w14:textId="77777777" w:rsidR="00EA388C" w:rsidRPr="00585BE0" w:rsidRDefault="00EA388C" w:rsidP="00EA388C">
      <w:pPr>
        <w:pStyle w:val="Bezproreda"/>
        <w:numPr>
          <w:ilvl w:val="0"/>
          <w:numId w:val="8"/>
        </w:numPr>
        <w:spacing w:after="0" w:line="240" w:lineRule="auto"/>
        <w:ind w:left="1077" w:hanging="340"/>
        <w:jc w:val="both"/>
        <w:rPr>
          <w:rFonts w:ascii="Arial Narrow" w:hAnsi="Arial Narrow" w:cs="Times New Roman"/>
          <w:color w:val="000000"/>
          <w:sz w:val="24"/>
          <w:szCs w:val="24"/>
        </w:rPr>
      </w:pPr>
      <w:r w:rsidRPr="00585BE0">
        <w:rPr>
          <w:rFonts w:ascii="Arial Narrow" w:hAnsi="Arial Narrow" w:cs="Times New Roman"/>
          <w:color w:val="000000"/>
          <w:sz w:val="24"/>
          <w:szCs w:val="24"/>
        </w:rPr>
        <w:t>odstraniti biljne ostatke nakon sječe i čišćenja šume, putova i međa na šumskom zemljištu koje graniči s poljoprivrednim zemljištem</w:t>
      </w:r>
    </w:p>
    <w:p w14:paraId="278D8FB7" w14:textId="77777777" w:rsidR="00EA388C" w:rsidRPr="00585BE0" w:rsidRDefault="00EA388C" w:rsidP="00EA388C">
      <w:pPr>
        <w:pStyle w:val="Bezproreda"/>
        <w:numPr>
          <w:ilvl w:val="0"/>
          <w:numId w:val="8"/>
        </w:numPr>
        <w:spacing w:after="0" w:line="240" w:lineRule="auto"/>
        <w:ind w:left="1077" w:hanging="340"/>
        <w:jc w:val="both"/>
        <w:rPr>
          <w:rFonts w:ascii="Arial Narrow" w:hAnsi="Arial Narrow" w:cs="Times New Roman"/>
          <w:color w:val="000000"/>
          <w:sz w:val="24"/>
          <w:szCs w:val="24"/>
        </w:rPr>
      </w:pPr>
      <w:r w:rsidRPr="00585BE0">
        <w:rPr>
          <w:rFonts w:ascii="Arial Narrow" w:hAnsi="Arial Narrow" w:cs="Times New Roman"/>
          <w:color w:val="000000"/>
          <w:sz w:val="24"/>
          <w:szCs w:val="24"/>
        </w:rPr>
        <w:t>uz međe preorati ili očistiti zemljište zatravljeno suhim biljem i biljnim otpadom</w:t>
      </w:r>
    </w:p>
    <w:p w14:paraId="7CCF333F" w14:textId="77777777" w:rsidR="00EA388C" w:rsidRPr="00585BE0" w:rsidRDefault="00EA388C" w:rsidP="00EA388C">
      <w:pPr>
        <w:pStyle w:val="Bezproreda"/>
        <w:numPr>
          <w:ilvl w:val="0"/>
          <w:numId w:val="8"/>
        </w:numPr>
        <w:tabs>
          <w:tab w:val="left" w:pos="-350"/>
        </w:tabs>
        <w:spacing w:after="0" w:line="240" w:lineRule="auto"/>
        <w:ind w:left="1077" w:hanging="340"/>
        <w:jc w:val="both"/>
        <w:rPr>
          <w:rFonts w:ascii="Arial Narrow" w:hAnsi="Arial Narrow" w:cs="Times New Roman"/>
          <w:sz w:val="24"/>
          <w:szCs w:val="24"/>
        </w:rPr>
      </w:pPr>
      <w:r w:rsidRPr="00585BE0">
        <w:rPr>
          <w:rFonts w:ascii="Arial Narrow" w:eastAsia="Arial Unicode MS" w:hAnsi="Arial Narrow" w:cs="Times New Roman"/>
          <w:color w:val="000000"/>
          <w:sz w:val="24"/>
          <w:szCs w:val="24"/>
          <w:lang w:val="de-DE"/>
        </w:rPr>
        <w:t>spaljivanje i uništavanje žetvenih ostataka s ciljem sprečavanja širenja ili suzbijanja organizama štetnih za bilje na poljoprivrednom i šumskom zemljištu vršiti samo uz provođenje mjera zaštite od požara sukladno Zakonu o zaštiti od pož</w:t>
      </w:r>
      <w:r w:rsidRPr="00585BE0">
        <w:rPr>
          <w:rFonts w:ascii="Arial Narrow" w:eastAsia="Arial Unicode MS" w:hAnsi="Arial Narrow" w:cs="Times New Roman"/>
          <w:color w:val="000000"/>
          <w:sz w:val="24"/>
          <w:szCs w:val="24"/>
          <w:lang w:val="pt-PT"/>
        </w:rPr>
        <w:t>ara.</w:t>
      </w:r>
    </w:p>
    <w:p w14:paraId="33EDFAF0" w14:textId="77777777" w:rsidR="00EA388C" w:rsidRPr="00585BE0" w:rsidRDefault="00EA388C" w:rsidP="00EA388C">
      <w:pPr>
        <w:pStyle w:val="StandardWeb1"/>
        <w:rPr>
          <w:rFonts w:ascii="Arial Narrow" w:hAnsi="Arial Narrow" w:cs="Times New Roman"/>
          <w:color w:val="000000"/>
          <w:sz w:val="24"/>
          <w:szCs w:val="24"/>
        </w:rPr>
      </w:pPr>
    </w:p>
    <w:p w14:paraId="3E9C64E0" w14:textId="77777777" w:rsidR="000F4CB3" w:rsidRPr="00585BE0" w:rsidRDefault="000F4CB3" w:rsidP="00EA388C">
      <w:pPr>
        <w:pStyle w:val="Bezproreda"/>
        <w:spacing w:after="0" w:line="240" w:lineRule="auto"/>
        <w:ind w:left="720"/>
        <w:jc w:val="center"/>
        <w:rPr>
          <w:rFonts w:ascii="Arial Narrow" w:hAnsi="Arial Narrow" w:cs="Times New Roman"/>
          <w:color w:val="000000"/>
          <w:sz w:val="24"/>
          <w:szCs w:val="24"/>
        </w:rPr>
      </w:pPr>
    </w:p>
    <w:p w14:paraId="4BC09730" w14:textId="3698C993" w:rsidR="00EA388C" w:rsidRPr="00585BE0" w:rsidRDefault="00EA388C" w:rsidP="00EA388C">
      <w:pPr>
        <w:pStyle w:val="Bezproreda"/>
        <w:spacing w:after="0" w:line="240" w:lineRule="auto"/>
        <w:ind w:left="720"/>
        <w:jc w:val="center"/>
        <w:rPr>
          <w:rFonts w:ascii="Arial Narrow" w:hAnsi="Arial Narrow" w:cs="Times New Roman"/>
          <w:color w:val="000000"/>
          <w:sz w:val="24"/>
          <w:szCs w:val="24"/>
        </w:rPr>
      </w:pPr>
      <w:r w:rsidRPr="00585BE0">
        <w:rPr>
          <w:rFonts w:ascii="Arial Narrow" w:hAnsi="Arial Narrow" w:cs="Times New Roman"/>
          <w:color w:val="000000"/>
          <w:sz w:val="24"/>
          <w:szCs w:val="24"/>
        </w:rPr>
        <w:t>Članak 2</w:t>
      </w:r>
      <w:r w:rsidR="000F4CB3" w:rsidRPr="00585BE0">
        <w:rPr>
          <w:rFonts w:ascii="Arial Narrow" w:hAnsi="Arial Narrow" w:cs="Times New Roman"/>
          <w:color w:val="000000"/>
          <w:sz w:val="24"/>
          <w:szCs w:val="24"/>
        </w:rPr>
        <w:t>3</w:t>
      </w:r>
      <w:r w:rsidRPr="00585BE0">
        <w:rPr>
          <w:rFonts w:ascii="Arial Narrow" w:hAnsi="Arial Narrow" w:cs="Times New Roman"/>
          <w:color w:val="000000"/>
          <w:sz w:val="24"/>
          <w:szCs w:val="24"/>
        </w:rPr>
        <w:t>.</w:t>
      </w:r>
    </w:p>
    <w:p w14:paraId="3674E9A6" w14:textId="210968F7" w:rsidR="00EA388C" w:rsidRPr="00585BE0" w:rsidRDefault="00A10340" w:rsidP="00446320">
      <w:pPr>
        <w:pStyle w:val="Bezprored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 xml:space="preserve">Spaljivanje žetvenih ostataka na poljoprivrednim površinama i ostalom otvorenom </w:t>
      </w:r>
      <w:r w:rsidR="000F4CB3"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prostoru može se obavljati ako su poduzete sljedeće mjere opreznosti:</w:t>
      </w:r>
    </w:p>
    <w:p w14:paraId="3E345DA5" w14:textId="4D557068" w:rsidR="00EA388C" w:rsidRPr="00585BE0" w:rsidRDefault="000F4CB3" w:rsidP="00446320">
      <w:pPr>
        <w:pStyle w:val="Bezproreda"/>
        <w:spacing w:after="0" w:line="240" w:lineRule="auto"/>
        <w:jc w:val="both"/>
        <w:rPr>
          <w:rFonts w:ascii="Arial Narrow" w:hAnsi="Arial Narrow" w:cs="Times New Roman"/>
          <w:sz w:val="24"/>
          <w:szCs w:val="24"/>
        </w:rPr>
      </w:pPr>
      <w:r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 xml:space="preserve">ako se spaljivanje žetvenih ostataka obavlja na većoj poljoprivrednoj površini, vlasnici odnosno posjednici poljoprivrednog </w:t>
      </w:r>
      <w:r w:rsidR="00B40DCC" w:rsidRPr="00585BE0">
        <w:rPr>
          <w:rFonts w:ascii="Arial Narrow" w:hAnsi="Arial Narrow" w:cs="Times New Roman"/>
          <w:color w:val="000000"/>
          <w:sz w:val="24"/>
          <w:szCs w:val="24"/>
        </w:rPr>
        <w:t>zemljišta</w:t>
      </w:r>
      <w:r w:rsidR="00EA388C" w:rsidRPr="00585BE0">
        <w:rPr>
          <w:rFonts w:ascii="Arial Narrow" w:hAnsi="Arial Narrow" w:cs="Times New Roman"/>
          <w:color w:val="000000"/>
          <w:sz w:val="24"/>
          <w:szCs w:val="24"/>
          <w:lang w:val="it-IT"/>
        </w:rPr>
        <w:t xml:space="preserve"> du</w:t>
      </w:r>
      <w:r w:rsidR="00EA388C" w:rsidRPr="00585BE0">
        <w:rPr>
          <w:rFonts w:ascii="Arial Narrow" w:hAnsi="Arial Narrow" w:cs="Times New Roman"/>
          <w:color w:val="000000"/>
          <w:sz w:val="24"/>
          <w:szCs w:val="24"/>
        </w:rPr>
        <w:t>žni su o tome obavijestiti Dobrovoljno</w:t>
      </w:r>
      <w:r w:rsidR="00A10340"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 xml:space="preserve">vatrogasno društvo </w:t>
      </w:r>
      <w:r w:rsidRPr="00585BE0">
        <w:rPr>
          <w:rFonts w:ascii="Arial Narrow" w:hAnsi="Arial Narrow" w:cs="Times New Roman"/>
          <w:color w:val="000000"/>
          <w:sz w:val="24"/>
          <w:szCs w:val="24"/>
        </w:rPr>
        <w:t>Općine M</w:t>
      </w:r>
      <w:r w:rsidR="00AF6684" w:rsidRPr="00585BE0">
        <w:rPr>
          <w:rFonts w:ascii="Arial Narrow" w:hAnsi="Arial Narrow" w:cs="Times New Roman"/>
          <w:color w:val="000000"/>
          <w:sz w:val="24"/>
          <w:szCs w:val="24"/>
        </w:rPr>
        <w:t>ihovljan</w:t>
      </w:r>
      <w:r w:rsidR="00EA388C" w:rsidRPr="00585BE0">
        <w:rPr>
          <w:rFonts w:ascii="Arial Narrow" w:hAnsi="Arial Narrow" w:cs="Times New Roman"/>
          <w:color w:val="000000"/>
          <w:sz w:val="24"/>
          <w:szCs w:val="24"/>
        </w:rPr>
        <w:t xml:space="preserve"> te o mjestu i vremenu spaljivanja koje će osigurati dežurstvo odgovarajućeg broja vatrogasaca s opremom za gašenje požara, a na manjim površinama treba primijeniti sve potrebne mjere zaštite od požara</w:t>
      </w:r>
    </w:p>
    <w:p w14:paraId="79F962B2" w14:textId="1DAD1913" w:rsidR="00EA388C" w:rsidRPr="00585BE0" w:rsidRDefault="00A10340" w:rsidP="00446320">
      <w:pPr>
        <w:pStyle w:val="Bezprored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lastRenderedPageBreak/>
        <w:t xml:space="preserve">      </w:t>
      </w:r>
      <w:r w:rsidR="000F4CB3"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mjesto spaljivanja žetvenih ostataka mora biti najmanje 30 metara udaljeno od gospodarskih i stambenih objekata, najmanje 200 metara od ruba šumskog zemljišta i dovoljno udaljeno od krošnji stabala i nasada na susjednim parcelama te na udaljenosti većoj od 100 metara od stogova slame i sijena i drugih objekata u kojima je uskladišteno sijeno, slama i drugi zapaljivi materijal</w:t>
      </w:r>
    </w:p>
    <w:p w14:paraId="6F4C4C1C" w14:textId="073471E0" w:rsidR="00EA388C" w:rsidRPr="00585BE0" w:rsidRDefault="00A10340" w:rsidP="00446320">
      <w:pPr>
        <w:pStyle w:val="Bezproreda"/>
        <w:tabs>
          <w:tab w:val="left" w:pos="-283"/>
        </w:tabs>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w:t>
      </w:r>
      <w:r w:rsidR="000F4CB3"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mjesto spaljivanja mora biti tako odabrano da se vatra ne može proširiti preko gorivog materijala na zemlji, kao ni prelijetanje iskri</w:t>
      </w:r>
    </w:p>
    <w:p w14:paraId="5D10BB57" w14:textId="7EAA4A54" w:rsidR="00EA388C" w:rsidRPr="00585BE0" w:rsidRDefault="00A10340" w:rsidP="00446320">
      <w:pPr>
        <w:pStyle w:val="Bezprored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w:t>
      </w:r>
      <w:r w:rsidR="000F4CB3"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osoba koja obavlja spaljivanje žetvenih ostataka mora biti punoljetna, stalno nazočna pri spaljivanju i to od zapaljenja vatre do njenog potpunog sagorijevanja s osnovnim sredstvima i opremom za gašenje požara (lopata, kanta napunjena vodom i sl.)</w:t>
      </w:r>
    </w:p>
    <w:p w14:paraId="65EFEB78" w14:textId="472F11A7" w:rsidR="00EA388C" w:rsidRPr="00585BE0" w:rsidRDefault="00A10340" w:rsidP="00446320">
      <w:pPr>
        <w:pStyle w:val="Bezproreda"/>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      </w:t>
      </w:r>
      <w:r w:rsidR="000F4CB3"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osobe koje su izvršile spaljivanje žetvenih ostataka i loženje vatre na otvorenom prostoru dužne su nakon sagorij</w:t>
      </w:r>
      <w:r w:rsidRPr="00585BE0">
        <w:rPr>
          <w:rFonts w:ascii="Arial Narrow" w:hAnsi="Arial Narrow" w:cs="Times New Roman"/>
          <w:color w:val="000000"/>
          <w:sz w:val="24"/>
          <w:szCs w:val="24"/>
        </w:rPr>
        <w:t>e</w:t>
      </w:r>
      <w:r w:rsidR="00EA388C" w:rsidRPr="00585BE0">
        <w:rPr>
          <w:rFonts w:ascii="Arial Narrow" w:hAnsi="Arial Narrow" w:cs="Times New Roman"/>
          <w:color w:val="000000"/>
          <w:sz w:val="24"/>
          <w:szCs w:val="24"/>
        </w:rPr>
        <w:t>vanja mjesto loženja pregledati i ostatke sagorijevanja u potpunosti pogasiti</w:t>
      </w:r>
    </w:p>
    <w:p w14:paraId="402945E4" w14:textId="5CB869FB" w:rsidR="00EA388C" w:rsidRPr="00585BE0" w:rsidRDefault="00A10340" w:rsidP="00446320">
      <w:pPr>
        <w:pStyle w:val="Bezproreda"/>
        <w:spacing w:after="0" w:line="240" w:lineRule="auto"/>
        <w:jc w:val="both"/>
        <w:rPr>
          <w:rFonts w:ascii="Arial Narrow" w:hAnsi="Arial Narrow" w:cs="Times New Roman"/>
          <w:sz w:val="24"/>
          <w:szCs w:val="24"/>
        </w:rPr>
      </w:pPr>
      <w:r w:rsidRPr="00585BE0">
        <w:rPr>
          <w:rFonts w:ascii="Arial Narrow" w:hAnsi="Arial Narrow" w:cs="Times New Roman"/>
          <w:color w:val="000000"/>
          <w:sz w:val="24"/>
          <w:szCs w:val="24"/>
        </w:rPr>
        <w:t xml:space="preserve">      </w:t>
      </w:r>
      <w:r w:rsidR="000F4CB3" w:rsidRPr="00585BE0">
        <w:rPr>
          <w:rFonts w:ascii="Arial Narrow" w:hAnsi="Arial Narrow" w:cs="Times New Roman"/>
          <w:color w:val="000000"/>
          <w:sz w:val="24"/>
          <w:szCs w:val="24"/>
        </w:rPr>
        <w:t xml:space="preserve">- </w:t>
      </w:r>
      <w:r w:rsidR="00EA388C" w:rsidRPr="00585BE0">
        <w:rPr>
          <w:rFonts w:ascii="Arial Narrow" w:hAnsi="Arial Narrow" w:cs="Times New Roman"/>
          <w:color w:val="000000"/>
          <w:sz w:val="24"/>
          <w:szCs w:val="24"/>
        </w:rPr>
        <w:t>ostalo sukladno važećim propisima kojima je uređena materija zaštite od p</w:t>
      </w:r>
      <w:r w:rsidRPr="00585BE0">
        <w:rPr>
          <w:rFonts w:ascii="Arial Narrow" w:hAnsi="Arial Narrow" w:cs="Times New Roman"/>
          <w:color w:val="000000"/>
          <w:sz w:val="24"/>
          <w:szCs w:val="24"/>
        </w:rPr>
        <w:t>ož</w:t>
      </w:r>
      <w:r w:rsidR="00EA388C" w:rsidRPr="00585BE0">
        <w:rPr>
          <w:rFonts w:ascii="Arial Narrow" w:hAnsi="Arial Narrow" w:cs="Times New Roman"/>
          <w:color w:val="000000"/>
          <w:sz w:val="24"/>
          <w:szCs w:val="24"/>
          <w:lang w:val="pt-PT"/>
        </w:rPr>
        <w:t>ara.</w:t>
      </w:r>
    </w:p>
    <w:p w14:paraId="57C10846" w14:textId="77777777" w:rsidR="00465536" w:rsidRPr="00585BE0" w:rsidRDefault="00465536" w:rsidP="00446320">
      <w:pPr>
        <w:pStyle w:val="Bezproreda"/>
        <w:spacing w:after="0" w:line="240" w:lineRule="auto"/>
        <w:jc w:val="both"/>
        <w:rPr>
          <w:rFonts w:ascii="Arial Narrow" w:eastAsia="Times New Roman" w:hAnsi="Arial Narrow" w:cs="Times New Roman"/>
          <w:color w:val="000000"/>
          <w:sz w:val="24"/>
          <w:szCs w:val="24"/>
        </w:rPr>
      </w:pPr>
    </w:p>
    <w:p w14:paraId="49CC0B8D" w14:textId="76E4D789" w:rsidR="00EA388C" w:rsidRPr="00585BE0" w:rsidRDefault="00EA388C" w:rsidP="00446320">
      <w:pPr>
        <w:pStyle w:val="Bezproreda"/>
        <w:spacing w:after="0" w:line="240" w:lineRule="auto"/>
        <w:jc w:val="center"/>
        <w:rPr>
          <w:rFonts w:ascii="Arial Narrow" w:hAnsi="Arial Narrow" w:cs="Times New Roman"/>
          <w:color w:val="000000"/>
          <w:sz w:val="24"/>
          <w:szCs w:val="24"/>
        </w:rPr>
      </w:pPr>
      <w:r w:rsidRPr="00585BE0">
        <w:rPr>
          <w:rFonts w:ascii="Arial Narrow" w:hAnsi="Arial Narrow" w:cs="Times New Roman"/>
          <w:color w:val="000000"/>
          <w:sz w:val="24"/>
          <w:szCs w:val="24"/>
        </w:rPr>
        <w:t>Članak 2</w:t>
      </w:r>
      <w:r w:rsidR="000F4CB3" w:rsidRPr="00585BE0">
        <w:rPr>
          <w:rFonts w:ascii="Arial Narrow" w:hAnsi="Arial Narrow" w:cs="Times New Roman"/>
          <w:color w:val="000000"/>
          <w:sz w:val="24"/>
          <w:szCs w:val="24"/>
        </w:rPr>
        <w:t>4</w:t>
      </w:r>
      <w:r w:rsidRPr="00585BE0">
        <w:rPr>
          <w:rFonts w:ascii="Arial Narrow" w:hAnsi="Arial Narrow" w:cs="Times New Roman"/>
          <w:color w:val="000000"/>
          <w:sz w:val="24"/>
          <w:szCs w:val="24"/>
        </w:rPr>
        <w:t>.</w:t>
      </w:r>
    </w:p>
    <w:p w14:paraId="33E3F904" w14:textId="77777777" w:rsidR="00EA388C" w:rsidRPr="00585BE0" w:rsidRDefault="00EA388C" w:rsidP="00446320">
      <w:pPr>
        <w:pStyle w:val="Tijelo"/>
        <w:spacing w:after="0" w:line="240" w:lineRule="auto"/>
        <w:jc w:val="both"/>
        <w:rPr>
          <w:rFonts w:ascii="Arial Narrow" w:hAnsi="Arial Narrow" w:cs="Times New Roman"/>
          <w:color w:val="000000"/>
          <w:sz w:val="24"/>
          <w:szCs w:val="24"/>
        </w:rPr>
      </w:pPr>
      <w:r w:rsidRPr="00585BE0">
        <w:rPr>
          <w:rFonts w:ascii="Arial Narrow" w:hAnsi="Arial Narrow" w:cs="Times New Roman"/>
          <w:color w:val="000000"/>
          <w:sz w:val="24"/>
          <w:szCs w:val="24"/>
        </w:rPr>
        <w:tab/>
        <w:t>Zabranjeno je spaljivanje žetvenih ostataka na poljoprivrednim površinama i ostalom otvorenom prostoru:</w:t>
      </w:r>
    </w:p>
    <w:p w14:paraId="4BD4CB4B" w14:textId="77777777" w:rsidR="00EA388C" w:rsidRPr="00585BE0" w:rsidRDefault="00EA388C" w:rsidP="00EA388C">
      <w:pPr>
        <w:pStyle w:val="Tijelo"/>
        <w:spacing w:after="0" w:line="240" w:lineRule="auto"/>
        <w:ind w:firstLine="708"/>
        <w:jc w:val="both"/>
        <w:rPr>
          <w:rFonts w:ascii="Arial Narrow" w:hAnsi="Arial Narrow" w:cs="Times New Roman"/>
          <w:color w:val="000000"/>
          <w:sz w:val="24"/>
          <w:szCs w:val="24"/>
        </w:rPr>
      </w:pPr>
      <w:r w:rsidRPr="00585BE0">
        <w:rPr>
          <w:rFonts w:ascii="Arial Narrow" w:hAnsi="Arial Narrow" w:cs="Times New Roman"/>
          <w:color w:val="000000"/>
          <w:sz w:val="24"/>
          <w:szCs w:val="24"/>
        </w:rPr>
        <w:t>- za vrijeme jakog vjetra i noću (od 19.00 do 05.00 sati)</w:t>
      </w:r>
    </w:p>
    <w:p w14:paraId="3D87E8F8" w14:textId="77777777" w:rsidR="00EA388C" w:rsidRPr="00585BE0" w:rsidRDefault="00EA388C" w:rsidP="00EA388C">
      <w:pPr>
        <w:pStyle w:val="Tijelo"/>
        <w:spacing w:after="0" w:line="240" w:lineRule="auto"/>
        <w:ind w:firstLine="708"/>
        <w:jc w:val="both"/>
        <w:rPr>
          <w:rFonts w:ascii="Arial Narrow" w:hAnsi="Arial Narrow" w:cs="Times New Roman"/>
          <w:color w:val="000000"/>
          <w:sz w:val="24"/>
          <w:szCs w:val="24"/>
        </w:rPr>
      </w:pPr>
      <w:r w:rsidRPr="00585BE0">
        <w:rPr>
          <w:rFonts w:ascii="Arial Narrow" w:hAnsi="Arial Narrow" w:cs="Times New Roman"/>
          <w:color w:val="000000"/>
          <w:sz w:val="24"/>
          <w:szCs w:val="24"/>
        </w:rPr>
        <w:t>- na trasama elektroenergetskih vodova</w:t>
      </w:r>
    </w:p>
    <w:p w14:paraId="22013B13" w14:textId="77777777" w:rsidR="00EA388C" w:rsidRPr="00585BE0" w:rsidRDefault="00EA388C" w:rsidP="00EA388C">
      <w:pPr>
        <w:pStyle w:val="Tijelo"/>
        <w:spacing w:after="0" w:line="240" w:lineRule="auto"/>
        <w:ind w:firstLine="708"/>
        <w:jc w:val="both"/>
        <w:rPr>
          <w:rFonts w:ascii="Arial Narrow" w:hAnsi="Arial Narrow" w:cs="Times New Roman"/>
          <w:color w:val="000000"/>
          <w:sz w:val="24"/>
          <w:szCs w:val="24"/>
        </w:rPr>
      </w:pPr>
      <w:r w:rsidRPr="00585BE0">
        <w:rPr>
          <w:rFonts w:ascii="Arial Narrow" w:hAnsi="Arial Narrow" w:cs="Times New Roman"/>
          <w:color w:val="000000"/>
          <w:sz w:val="24"/>
          <w:szCs w:val="24"/>
        </w:rPr>
        <w:t>- od 1. lipnja do 31. listopada.</w:t>
      </w:r>
    </w:p>
    <w:p w14:paraId="24441E99" w14:textId="77777777" w:rsidR="00EA388C" w:rsidRPr="00585BE0" w:rsidRDefault="00EA388C" w:rsidP="00EA388C">
      <w:pPr>
        <w:pStyle w:val="Tijelo"/>
        <w:spacing w:after="0" w:line="240" w:lineRule="auto"/>
        <w:ind w:firstLine="708"/>
        <w:jc w:val="both"/>
        <w:rPr>
          <w:rFonts w:ascii="Arial Narrow" w:hAnsi="Arial Narrow" w:cs="Times New Roman"/>
          <w:color w:val="000000"/>
          <w:sz w:val="24"/>
          <w:szCs w:val="24"/>
        </w:rPr>
      </w:pPr>
      <w:r w:rsidRPr="00585BE0">
        <w:rPr>
          <w:rFonts w:ascii="Arial Narrow" w:hAnsi="Arial Narrow" w:cs="Times New Roman"/>
          <w:color w:val="000000"/>
          <w:sz w:val="24"/>
          <w:szCs w:val="24"/>
        </w:rPr>
        <w:t xml:space="preserve">Zabranjeno je spaljivanje komunalnog otpada na poljoprivrednim zemljištima tijekom cijele godine. </w:t>
      </w:r>
    </w:p>
    <w:p w14:paraId="223ECEA8" w14:textId="77777777" w:rsidR="002D5A7E" w:rsidRPr="00585BE0" w:rsidRDefault="002D5A7E" w:rsidP="00EA388C">
      <w:pPr>
        <w:pStyle w:val="Tijelo"/>
        <w:spacing w:after="0" w:line="240" w:lineRule="auto"/>
        <w:ind w:firstLine="708"/>
        <w:jc w:val="both"/>
        <w:rPr>
          <w:rFonts w:ascii="Arial Narrow" w:hAnsi="Arial Narrow" w:cs="Times New Roman"/>
          <w:color w:val="000000"/>
          <w:sz w:val="24"/>
          <w:szCs w:val="24"/>
        </w:rPr>
      </w:pPr>
    </w:p>
    <w:p w14:paraId="4EE0BA3D" w14:textId="64568D20" w:rsidR="001B650F" w:rsidRPr="00585BE0" w:rsidRDefault="001B650F" w:rsidP="001B650F">
      <w:pPr>
        <w:pStyle w:val="StandardWeb"/>
        <w:spacing w:before="0" w:beforeAutospacing="0" w:after="0" w:afterAutospacing="0"/>
        <w:rPr>
          <w:rFonts w:ascii="Arial Narrow" w:hAnsi="Arial Narrow"/>
          <w:b/>
        </w:rPr>
      </w:pPr>
    </w:p>
    <w:p w14:paraId="519104FE" w14:textId="0B700904" w:rsidR="002D5A7E" w:rsidRPr="00585BE0" w:rsidRDefault="002D5A7E" w:rsidP="002D5A7E">
      <w:pPr>
        <w:pStyle w:val="StandardWeb"/>
        <w:spacing w:before="0" w:beforeAutospacing="0" w:after="0" w:afterAutospacing="0"/>
        <w:rPr>
          <w:rFonts w:ascii="Arial Narrow" w:hAnsi="Arial Narrow"/>
          <w:b/>
        </w:rPr>
      </w:pPr>
      <w:r w:rsidRPr="00585BE0">
        <w:rPr>
          <w:rFonts w:ascii="Arial Narrow" w:hAnsi="Arial Narrow"/>
          <w:b/>
        </w:rPr>
        <w:t>V. NADZOR</w:t>
      </w:r>
    </w:p>
    <w:p w14:paraId="1E559A91" w14:textId="77777777" w:rsidR="001B650F" w:rsidRPr="00585BE0" w:rsidRDefault="001B650F" w:rsidP="001B650F">
      <w:pPr>
        <w:pStyle w:val="StandardWeb"/>
        <w:spacing w:before="0" w:beforeAutospacing="0" w:after="0" w:afterAutospacing="0"/>
        <w:jc w:val="center"/>
        <w:rPr>
          <w:rFonts w:ascii="Arial Narrow" w:hAnsi="Arial Narrow"/>
        </w:rPr>
      </w:pPr>
    </w:p>
    <w:p w14:paraId="55176F70" w14:textId="223745CB"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2</w:t>
      </w:r>
      <w:r w:rsidR="000F4CB3" w:rsidRPr="00585BE0">
        <w:rPr>
          <w:rFonts w:ascii="Arial Narrow" w:hAnsi="Arial Narrow"/>
        </w:rPr>
        <w:t>5</w:t>
      </w:r>
      <w:r w:rsidRPr="00585BE0">
        <w:rPr>
          <w:rFonts w:ascii="Arial Narrow" w:hAnsi="Arial Narrow"/>
        </w:rPr>
        <w:t>.</w:t>
      </w:r>
    </w:p>
    <w:p w14:paraId="7F1AEF74" w14:textId="4F67A743" w:rsidR="001B650F" w:rsidRPr="00585BE0" w:rsidRDefault="001B650F" w:rsidP="001B650F">
      <w:pPr>
        <w:pStyle w:val="StandardWeb"/>
        <w:spacing w:before="0" w:beforeAutospacing="0" w:after="0" w:afterAutospacing="0"/>
        <w:ind w:firstLine="708"/>
        <w:jc w:val="both"/>
        <w:rPr>
          <w:rFonts w:ascii="Arial Narrow" w:hAnsi="Arial Narrow"/>
          <w:color w:val="000000" w:themeColor="text1"/>
        </w:rPr>
      </w:pPr>
      <w:r w:rsidRPr="00585BE0">
        <w:rPr>
          <w:rFonts w:ascii="Arial Narrow" w:hAnsi="Arial Narrow"/>
          <w:color w:val="000000" w:themeColor="text1"/>
        </w:rPr>
        <w:t xml:space="preserve">Nadzor nad provođenjem ove Odluke obavljati će poljoprivredni inspektori i </w:t>
      </w:r>
      <w:r w:rsidR="00D773E0">
        <w:rPr>
          <w:rFonts w:ascii="Arial Narrow" w:hAnsi="Arial Narrow"/>
          <w:color w:val="000000" w:themeColor="text1"/>
        </w:rPr>
        <w:t>službenik jedinice lokalne samouprave</w:t>
      </w:r>
      <w:r w:rsidRPr="00585BE0">
        <w:rPr>
          <w:rFonts w:ascii="Arial Narrow" w:hAnsi="Arial Narrow"/>
          <w:color w:val="000000" w:themeColor="text1"/>
        </w:rPr>
        <w:t>.</w:t>
      </w:r>
    </w:p>
    <w:p w14:paraId="23C92A0B" w14:textId="52F88E6D" w:rsidR="00877409" w:rsidRPr="00585BE0" w:rsidRDefault="00877409" w:rsidP="00877409">
      <w:pPr>
        <w:pStyle w:val="StandardWeb1"/>
        <w:jc w:val="both"/>
        <w:rPr>
          <w:rFonts w:ascii="Arial Narrow" w:hAnsi="Arial Narrow" w:cs="Times New Roman"/>
          <w:color w:val="000000" w:themeColor="text1"/>
          <w:sz w:val="24"/>
          <w:szCs w:val="24"/>
        </w:rPr>
      </w:pPr>
      <w:r w:rsidRPr="00585BE0">
        <w:rPr>
          <w:rFonts w:ascii="Arial Narrow" w:hAnsi="Arial Narrow" w:cs="Times New Roman"/>
          <w:color w:val="000000" w:themeColor="text1"/>
          <w:sz w:val="24"/>
          <w:szCs w:val="24"/>
        </w:rPr>
        <w:t xml:space="preserve">       </w:t>
      </w:r>
      <w:r w:rsidR="00686BB1" w:rsidRPr="00585BE0">
        <w:rPr>
          <w:rFonts w:ascii="Arial Narrow" w:hAnsi="Arial Narrow" w:cs="Times New Roman"/>
          <w:color w:val="000000" w:themeColor="text1"/>
          <w:sz w:val="24"/>
          <w:szCs w:val="24"/>
        </w:rPr>
        <w:t xml:space="preserve"> </w:t>
      </w:r>
      <w:r w:rsidRPr="00585BE0">
        <w:rPr>
          <w:rFonts w:ascii="Arial Narrow" w:hAnsi="Arial Narrow" w:cs="Times New Roman"/>
          <w:color w:val="000000" w:themeColor="text1"/>
          <w:sz w:val="24"/>
          <w:szCs w:val="24"/>
        </w:rPr>
        <w:t xml:space="preserve">  Vlasnici i posjednici poljoprivrednoga zemljišta dužni su provoditi mjere propisane ovom Odlukom odnosno pridržavati se zabrana i ograničenja utvrđenih ovom Odlukom.</w:t>
      </w:r>
    </w:p>
    <w:p w14:paraId="3BDBE777" w14:textId="77777777" w:rsidR="00877409" w:rsidRPr="00585BE0" w:rsidRDefault="00877409" w:rsidP="00877409">
      <w:pPr>
        <w:suppressAutoHyphens/>
        <w:spacing w:before="28" w:after="28" w:line="100" w:lineRule="atLeast"/>
        <w:ind w:left="113" w:firstLine="680"/>
        <w:rPr>
          <w:rFonts w:ascii="Arial Narrow" w:eastAsia="Times New Roman" w:hAnsi="Arial Narrow" w:cs="Times New Roman"/>
          <w:color w:val="000000"/>
          <w:sz w:val="24"/>
          <w:szCs w:val="24"/>
        </w:rPr>
      </w:pPr>
      <w:r w:rsidRPr="00585BE0">
        <w:rPr>
          <w:rFonts w:ascii="Arial Narrow" w:eastAsia="Times New Roman" w:hAnsi="Arial Narrow" w:cs="Times New Roman"/>
          <w:color w:val="000000"/>
          <w:sz w:val="24"/>
          <w:szCs w:val="24"/>
        </w:rPr>
        <w:t xml:space="preserve">                                                    </w:t>
      </w:r>
    </w:p>
    <w:p w14:paraId="74D0BB07" w14:textId="56888A62" w:rsidR="00877409" w:rsidRPr="00585BE0" w:rsidRDefault="00877409" w:rsidP="00D773E0">
      <w:pPr>
        <w:suppressAutoHyphens/>
        <w:spacing w:before="28" w:after="28" w:line="100" w:lineRule="atLeast"/>
        <w:jc w:val="center"/>
        <w:rPr>
          <w:rFonts w:ascii="Arial Narrow" w:eastAsia="Times New Roman" w:hAnsi="Arial Narrow" w:cs="Times New Roman"/>
          <w:color w:val="000000"/>
          <w:sz w:val="24"/>
          <w:szCs w:val="24"/>
        </w:rPr>
      </w:pPr>
      <w:r w:rsidRPr="00585BE0">
        <w:rPr>
          <w:rFonts w:ascii="Arial Narrow" w:eastAsia="Times New Roman" w:hAnsi="Arial Narrow" w:cs="Times New Roman"/>
          <w:color w:val="000000"/>
          <w:sz w:val="24"/>
          <w:szCs w:val="24"/>
        </w:rPr>
        <w:t>Članak 26.</w:t>
      </w:r>
    </w:p>
    <w:p w14:paraId="06A3EDAA" w14:textId="6A855295" w:rsidR="00877409" w:rsidRPr="00585BE0" w:rsidRDefault="00877409" w:rsidP="00877409">
      <w:pPr>
        <w:spacing w:after="120" w:line="240" w:lineRule="auto"/>
        <w:jc w:val="both"/>
        <w:rPr>
          <w:rFonts w:ascii="Arial Narrow" w:hAnsi="Arial Narrow" w:cs="Times New Roman"/>
          <w:noProof/>
          <w:sz w:val="24"/>
          <w:szCs w:val="24"/>
        </w:rPr>
      </w:pPr>
      <w:r w:rsidRPr="00585BE0">
        <w:rPr>
          <w:rFonts w:ascii="Arial Narrow" w:eastAsia="Calibri" w:hAnsi="Arial Narrow" w:cs="Times New Roman"/>
          <w:noProof/>
          <w:sz w:val="24"/>
          <w:szCs w:val="24"/>
        </w:rPr>
        <w:tab/>
        <w:t xml:space="preserve"> U obavljanju nadzora službenik je ovlašten:</w:t>
      </w:r>
    </w:p>
    <w:p w14:paraId="59E13872" w14:textId="1D5A90B3" w:rsidR="00877409"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rješenjem narediti poduzimanje radnji u svrhu sprječavanja nastanka štete, onemogućavanja ili smanjenja poljoprivredne proizvodnje,</w:t>
      </w:r>
    </w:p>
    <w:p w14:paraId="303F5544" w14:textId="48C2D830" w:rsidR="00877409"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rješenjem narediti poduzimanje radnji u svrhu uklanjanja posljedica nastale štete u poljoprivrednoj proizvodnji,</w:t>
      </w:r>
    </w:p>
    <w:p w14:paraId="08B6E21B" w14:textId="209BDD48" w:rsidR="00877409" w:rsidRPr="00585BE0" w:rsidRDefault="00877409" w:rsidP="00877409">
      <w:pPr>
        <w:pStyle w:val="Odlomakpopisa"/>
        <w:numPr>
          <w:ilvl w:val="0"/>
          <w:numId w:val="12"/>
        </w:numPr>
        <w:suppressAutoHyphens/>
        <w:spacing w:after="0" w:line="240" w:lineRule="auto"/>
        <w:jc w:val="both"/>
        <w:rPr>
          <w:rFonts w:ascii="Arial Narrow" w:hAnsi="Arial Narrow" w:cs="Times New Roman"/>
          <w:noProof/>
          <w:sz w:val="24"/>
          <w:szCs w:val="24"/>
        </w:rPr>
      </w:pPr>
      <w:r w:rsidRPr="00585BE0">
        <w:rPr>
          <w:rFonts w:ascii="Arial Narrow" w:eastAsia="Calibri" w:hAnsi="Arial Narrow" w:cs="Times New Roman"/>
          <w:noProof/>
          <w:sz w:val="24"/>
          <w:szCs w:val="24"/>
        </w:rPr>
        <w:t>rješenjem narediti provođenje odluke o agrotehničkim mjerama,</w:t>
      </w:r>
    </w:p>
    <w:p w14:paraId="6B0CD576" w14:textId="4A94840B" w:rsidR="00877409"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rješenjem narediti uklanjanje protupravno postavljenih ograda, živica, drvoreda, voćnjaka pojedinačnih stabala i grmlja,</w:t>
      </w:r>
    </w:p>
    <w:p w14:paraId="6665FDC9" w14:textId="12EAC134" w:rsidR="00877409"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 xml:space="preserve">prikupljati dokaze i utvrđivati činjenično stanje na vizualni i drugi odgovarajući način (fotografiranjem, snimanjem kamerom, videozapisom i slično), </w:t>
      </w:r>
    </w:p>
    <w:p w14:paraId="71C5F3D7" w14:textId="77CA4FAA" w:rsidR="00877409"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izraditi zapisnik o utvrđenom stanju u provedenom nadzoru i poduzetim mjerama,</w:t>
      </w:r>
    </w:p>
    <w:p w14:paraId="5228678E" w14:textId="52C101D4" w:rsidR="00877409"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obavlja kontrolu i poduzima mjere za provedbu Gospodarskog programa prema sklopljenim Ugovorima,</w:t>
      </w:r>
    </w:p>
    <w:p w14:paraId="7750F974" w14:textId="66B4F208" w:rsidR="00E50E18"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upozoravati i opominjati te rješenjem narediti vlasnicima ili posjednicima radnje</w:t>
      </w:r>
    </w:p>
    <w:p w14:paraId="3763754E" w14:textId="587E10A2" w:rsidR="00877409"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naplatiti novčanu kaznu na mjestu počinjenja prekršaja,</w:t>
      </w:r>
    </w:p>
    <w:p w14:paraId="7D97F3CB" w14:textId="6F502F87" w:rsidR="00877409" w:rsidRPr="00585BE0" w:rsidRDefault="00877409" w:rsidP="00877409">
      <w:pPr>
        <w:pStyle w:val="Odlomakpopisa"/>
        <w:numPr>
          <w:ilvl w:val="0"/>
          <w:numId w:val="12"/>
        </w:numPr>
        <w:suppressAutoHyphens/>
        <w:spacing w:after="0" w:line="240" w:lineRule="auto"/>
        <w:jc w:val="both"/>
        <w:rPr>
          <w:rFonts w:ascii="Arial Narrow" w:eastAsia="Calibri" w:hAnsi="Arial Narrow" w:cs="Times New Roman"/>
          <w:noProof/>
          <w:sz w:val="24"/>
          <w:szCs w:val="24"/>
        </w:rPr>
      </w:pPr>
      <w:r w:rsidRPr="00585BE0">
        <w:rPr>
          <w:rFonts w:ascii="Arial Narrow" w:eastAsia="Calibri" w:hAnsi="Arial Narrow" w:cs="Times New Roman"/>
          <w:noProof/>
          <w:sz w:val="24"/>
          <w:szCs w:val="24"/>
        </w:rPr>
        <w:t>izdati obvezni prekršajni nalog,</w:t>
      </w:r>
    </w:p>
    <w:p w14:paraId="4970B75E" w14:textId="52D834BB" w:rsidR="00877409" w:rsidRPr="00585BE0" w:rsidRDefault="00877409" w:rsidP="00877409">
      <w:pPr>
        <w:suppressAutoHyphens/>
        <w:spacing w:after="0" w:line="240" w:lineRule="auto"/>
        <w:ind w:left="360"/>
        <w:jc w:val="both"/>
        <w:rPr>
          <w:rFonts w:ascii="Arial Narrow" w:hAnsi="Arial Narrow" w:cs="Times New Roman"/>
          <w:noProof/>
          <w:sz w:val="24"/>
          <w:szCs w:val="24"/>
        </w:rPr>
      </w:pPr>
      <w:r w:rsidRPr="00585BE0">
        <w:rPr>
          <w:rFonts w:ascii="Arial Narrow" w:eastAsia="Calibri" w:hAnsi="Arial Narrow" w:cs="Times New Roman"/>
          <w:noProof/>
          <w:sz w:val="24"/>
          <w:szCs w:val="24"/>
        </w:rPr>
        <w:t xml:space="preserve">-  </w:t>
      </w:r>
      <w:r w:rsidR="00383B88" w:rsidRPr="00585BE0">
        <w:rPr>
          <w:rFonts w:ascii="Arial Narrow" w:eastAsia="Calibri" w:hAnsi="Arial Narrow" w:cs="Times New Roman"/>
          <w:noProof/>
          <w:sz w:val="24"/>
          <w:szCs w:val="24"/>
        </w:rPr>
        <w:t xml:space="preserve"> </w:t>
      </w:r>
      <w:r w:rsidR="00D773E0">
        <w:rPr>
          <w:rFonts w:ascii="Arial Narrow" w:eastAsia="Calibri" w:hAnsi="Arial Narrow" w:cs="Times New Roman"/>
          <w:noProof/>
          <w:sz w:val="24"/>
          <w:szCs w:val="24"/>
        </w:rPr>
        <w:t xml:space="preserve">  </w:t>
      </w:r>
      <w:r w:rsidRPr="00585BE0">
        <w:rPr>
          <w:rFonts w:ascii="Arial Narrow" w:eastAsia="Calibri" w:hAnsi="Arial Narrow" w:cs="Times New Roman"/>
          <w:noProof/>
          <w:sz w:val="24"/>
          <w:szCs w:val="24"/>
        </w:rPr>
        <w:t>o utvrđenom stanju i poduzetim mjerama izvještavati nadležnu poljoprivrednu inspekciju.</w:t>
      </w:r>
    </w:p>
    <w:p w14:paraId="04377E79" w14:textId="1061E5BD" w:rsidR="00877409" w:rsidRPr="00585BE0" w:rsidRDefault="00383B88" w:rsidP="00B436A5">
      <w:pPr>
        <w:spacing w:after="0" w:line="240" w:lineRule="auto"/>
        <w:jc w:val="both"/>
        <w:rPr>
          <w:rFonts w:ascii="Arial Narrow" w:hAnsi="Arial Narrow" w:cs="Times New Roman"/>
          <w:noProof/>
          <w:sz w:val="24"/>
          <w:szCs w:val="24"/>
        </w:rPr>
      </w:pPr>
      <w:r w:rsidRPr="00585BE0">
        <w:rPr>
          <w:rFonts w:ascii="Arial Narrow" w:eastAsia="Calibri" w:hAnsi="Arial Narrow" w:cs="Times New Roman"/>
          <w:noProof/>
          <w:sz w:val="24"/>
          <w:szCs w:val="24"/>
        </w:rPr>
        <w:t xml:space="preserve">        </w:t>
      </w:r>
      <w:r w:rsidR="00877409" w:rsidRPr="00585BE0">
        <w:rPr>
          <w:rFonts w:ascii="Arial Narrow" w:eastAsia="Calibri" w:hAnsi="Arial Narrow" w:cs="Times New Roman"/>
          <w:noProof/>
          <w:sz w:val="24"/>
          <w:szCs w:val="24"/>
        </w:rPr>
        <w:t>Vlasnici ili posjednici poljoprivrednog zemljišta dužni su u provedbi ovlasti ovlaštenom službeniku omogućiti nesmetano obavljanje nadzora i pristup do poljoprivrednog zemljišta. Ako ovlašteni službenik u svome radu naiđe na otpor, može zatražiti pomoć nadležne policijske uprave.</w:t>
      </w:r>
    </w:p>
    <w:p w14:paraId="5FFB9BF5" w14:textId="4EB99E86" w:rsidR="00877409" w:rsidRPr="00585BE0" w:rsidRDefault="00383B88" w:rsidP="00B436A5">
      <w:pPr>
        <w:spacing w:after="0" w:line="240" w:lineRule="auto"/>
        <w:jc w:val="both"/>
        <w:rPr>
          <w:rFonts w:ascii="Arial Narrow" w:hAnsi="Arial Narrow" w:cs="Times New Roman"/>
          <w:noProof/>
          <w:sz w:val="24"/>
          <w:szCs w:val="24"/>
        </w:rPr>
      </w:pPr>
      <w:r w:rsidRPr="00585BE0">
        <w:rPr>
          <w:rFonts w:ascii="Arial Narrow" w:hAnsi="Arial Narrow" w:cs="Times New Roman"/>
          <w:noProof/>
          <w:color w:val="231F20"/>
          <w:sz w:val="24"/>
          <w:szCs w:val="24"/>
        </w:rPr>
        <w:lastRenderedPageBreak/>
        <w:t xml:space="preserve">      </w:t>
      </w:r>
      <w:r w:rsidR="00877409" w:rsidRPr="00585BE0">
        <w:rPr>
          <w:rFonts w:ascii="Arial Narrow" w:hAnsi="Arial Narrow" w:cs="Times New Roman"/>
          <w:noProof/>
          <w:color w:val="231F20"/>
          <w:sz w:val="24"/>
          <w:szCs w:val="24"/>
        </w:rPr>
        <w:t xml:space="preserve"> Ovlašteni službenik u provođenju poslova iz stavka 1. ovoga članka ovlašten je rješenjem narediti fizičkim i pravnim osobama radnje u svrhu provođenja odluka o agrotehničkim mjerama i mjerama za uređivanje i održavanje poljoprivrednih rudina iz ove Odluke te je dužan o utvrđenom stanju i poduzetim mjerama redovito izvještavati nadležnu poljoprivrednu inspekciju.</w:t>
      </w:r>
    </w:p>
    <w:p w14:paraId="529AE217" w14:textId="7050731F" w:rsidR="00877409" w:rsidRPr="00585BE0" w:rsidRDefault="00877409" w:rsidP="00B436A5">
      <w:pPr>
        <w:spacing w:after="0"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231F20"/>
          <w:sz w:val="24"/>
          <w:szCs w:val="24"/>
        </w:rPr>
        <w:tab/>
      </w:r>
      <w:r w:rsidRPr="00585BE0">
        <w:rPr>
          <w:rFonts w:ascii="Arial Narrow" w:hAnsi="Arial Narrow" w:cs="Times New Roman"/>
          <w:noProof/>
          <w:color w:val="000000" w:themeColor="text1"/>
          <w:sz w:val="24"/>
          <w:szCs w:val="24"/>
        </w:rPr>
        <w:t xml:space="preserve"> Protiv rješenja ovlaštenog službenika iz stavka 1. ovoga članka može se izjaviti žalba upravnom tijelu Krapinsko-zagorske županije nadležnom za poslove poljoprivrede u roku od 15 dana od dana primitka rješenja.</w:t>
      </w:r>
    </w:p>
    <w:p w14:paraId="1AE06F43" w14:textId="1024D2FC" w:rsidR="00877409" w:rsidRPr="00585BE0" w:rsidRDefault="00877409" w:rsidP="00601C98">
      <w:pPr>
        <w:spacing w:after="0" w:line="240" w:lineRule="auto"/>
        <w:ind w:firstLine="709"/>
        <w:jc w:val="both"/>
        <w:rPr>
          <w:rFonts w:ascii="Arial Narrow" w:hAnsi="Arial Narrow" w:cs="Times New Roman"/>
          <w:noProof/>
          <w:color w:val="231F20"/>
          <w:sz w:val="24"/>
          <w:szCs w:val="24"/>
        </w:rPr>
      </w:pPr>
      <w:r w:rsidRPr="00585BE0">
        <w:rPr>
          <w:rFonts w:ascii="Arial Narrow" w:hAnsi="Arial Narrow" w:cs="Times New Roman"/>
          <w:noProof/>
          <w:color w:val="231F20"/>
          <w:sz w:val="24"/>
          <w:szCs w:val="24"/>
        </w:rPr>
        <w:t xml:space="preserve"> Žalba protiv rješenja iz stavka 1. ovoga članka ne odgađa njegovo izvršenje.</w:t>
      </w:r>
    </w:p>
    <w:p w14:paraId="7C3F6395" w14:textId="77777777" w:rsidR="00465536" w:rsidRDefault="00465536" w:rsidP="00446320">
      <w:pPr>
        <w:pStyle w:val="StandardWeb"/>
        <w:spacing w:before="0" w:beforeAutospacing="0" w:after="0" w:afterAutospacing="0"/>
        <w:jc w:val="both"/>
        <w:rPr>
          <w:rFonts w:ascii="Arial Narrow" w:hAnsi="Arial Narrow"/>
        </w:rPr>
      </w:pPr>
    </w:p>
    <w:p w14:paraId="6D902036" w14:textId="77777777" w:rsidR="00446320" w:rsidRPr="00585BE0" w:rsidRDefault="00446320" w:rsidP="00446320">
      <w:pPr>
        <w:pStyle w:val="StandardWeb"/>
        <w:spacing w:before="0" w:beforeAutospacing="0" w:after="0" w:afterAutospacing="0"/>
        <w:jc w:val="both"/>
        <w:rPr>
          <w:rFonts w:ascii="Arial Narrow" w:hAnsi="Arial Narrow"/>
        </w:rPr>
      </w:pPr>
    </w:p>
    <w:p w14:paraId="77B57DCC" w14:textId="5B80854F" w:rsidR="001B650F" w:rsidRPr="00585BE0" w:rsidRDefault="001B650F" w:rsidP="001B650F">
      <w:pPr>
        <w:pStyle w:val="StandardWeb"/>
        <w:spacing w:before="0" w:beforeAutospacing="0" w:after="0" w:afterAutospacing="0"/>
        <w:rPr>
          <w:rFonts w:ascii="Arial Narrow" w:hAnsi="Arial Narrow"/>
          <w:b/>
        </w:rPr>
      </w:pPr>
      <w:bookmarkStart w:id="0" w:name="_Hlk228443249"/>
      <w:r w:rsidRPr="00585BE0">
        <w:rPr>
          <w:rFonts w:ascii="Arial Narrow" w:hAnsi="Arial Narrow"/>
          <w:b/>
        </w:rPr>
        <w:t>V</w:t>
      </w:r>
      <w:r w:rsidR="002D5A7E" w:rsidRPr="00585BE0">
        <w:rPr>
          <w:rFonts w:ascii="Arial Narrow" w:hAnsi="Arial Narrow"/>
          <w:b/>
        </w:rPr>
        <w:t>I</w:t>
      </w:r>
      <w:r w:rsidRPr="00585BE0">
        <w:rPr>
          <w:rFonts w:ascii="Arial Narrow" w:hAnsi="Arial Narrow"/>
          <w:b/>
        </w:rPr>
        <w:t xml:space="preserve">. </w:t>
      </w:r>
      <w:r w:rsidR="00383B88" w:rsidRPr="00585BE0">
        <w:rPr>
          <w:rFonts w:ascii="Arial Narrow" w:hAnsi="Arial Narrow"/>
          <w:b/>
        </w:rPr>
        <w:t>PREKRŠAJNE ODREDBE</w:t>
      </w:r>
    </w:p>
    <w:bookmarkEnd w:id="0"/>
    <w:p w14:paraId="08A7FEB0" w14:textId="77777777" w:rsidR="001B650F" w:rsidRPr="00585BE0" w:rsidRDefault="001B650F" w:rsidP="001B650F">
      <w:pPr>
        <w:pStyle w:val="StandardWeb"/>
        <w:spacing w:before="0" w:beforeAutospacing="0" w:after="0" w:afterAutospacing="0"/>
        <w:rPr>
          <w:rFonts w:ascii="Arial Narrow" w:hAnsi="Arial Narrow"/>
          <w:b/>
        </w:rPr>
      </w:pPr>
    </w:p>
    <w:p w14:paraId="2FE257EA" w14:textId="2A0C68AE" w:rsidR="001B650F" w:rsidRPr="00585BE0" w:rsidRDefault="001B650F" w:rsidP="001B650F">
      <w:pPr>
        <w:pStyle w:val="StandardWeb"/>
        <w:spacing w:before="0" w:beforeAutospacing="0" w:after="0" w:afterAutospacing="0"/>
        <w:jc w:val="center"/>
        <w:rPr>
          <w:rFonts w:ascii="Arial Narrow" w:hAnsi="Arial Narrow"/>
        </w:rPr>
      </w:pPr>
      <w:r w:rsidRPr="00585BE0">
        <w:rPr>
          <w:rFonts w:ascii="Arial Narrow" w:hAnsi="Arial Narrow"/>
        </w:rPr>
        <w:t>Članak 2</w:t>
      </w:r>
      <w:r w:rsidR="00877409" w:rsidRPr="00585BE0">
        <w:rPr>
          <w:rFonts w:ascii="Arial Narrow" w:hAnsi="Arial Narrow"/>
        </w:rPr>
        <w:t>7</w:t>
      </w:r>
      <w:r w:rsidRPr="00585BE0">
        <w:rPr>
          <w:rFonts w:ascii="Arial Narrow" w:hAnsi="Arial Narrow"/>
        </w:rPr>
        <w:t>.</w:t>
      </w:r>
    </w:p>
    <w:p w14:paraId="6769B44B" w14:textId="77777777" w:rsidR="00061C31" w:rsidRPr="00585BE0" w:rsidRDefault="00061C31" w:rsidP="00061C31">
      <w:pPr>
        <w:suppressAutoHyphens/>
        <w:spacing w:after="0" w:line="240" w:lineRule="auto"/>
        <w:jc w:val="both"/>
        <w:rPr>
          <w:rFonts w:ascii="Arial Narrow" w:hAnsi="Arial Narrow" w:cs="Times New Roman"/>
          <w:color w:val="000000" w:themeColor="text1"/>
          <w:sz w:val="24"/>
          <w:szCs w:val="24"/>
        </w:rPr>
      </w:pPr>
      <w:r w:rsidRPr="00585BE0">
        <w:rPr>
          <w:rFonts w:ascii="Arial Narrow" w:hAnsi="Arial Narrow" w:cs="Times New Roman"/>
          <w:color w:val="000000" w:themeColor="text1"/>
          <w:sz w:val="24"/>
          <w:szCs w:val="24"/>
        </w:rPr>
        <w:t>Novčane kazne koje će se primjenjivati za ne provođenje agrotehničkih mjera i mjera za uređivanje i održavanje poljoprivrednih rudina iz ove Odluke propisane su prekršajnim odredbama važećeg Zakona o poljoprivrednom zemljištu.</w:t>
      </w:r>
    </w:p>
    <w:p w14:paraId="5D367D68" w14:textId="78BFE649" w:rsidR="00061C31" w:rsidRPr="00585BE0" w:rsidRDefault="00061C31" w:rsidP="00061C31">
      <w:pPr>
        <w:suppressAutoHyphens/>
        <w:spacing w:after="0" w:line="240" w:lineRule="auto"/>
        <w:jc w:val="both"/>
        <w:rPr>
          <w:rFonts w:ascii="Arial Narrow" w:hAnsi="Arial Narrow" w:cs="Times New Roman"/>
          <w:color w:val="000000" w:themeColor="text1"/>
          <w:sz w:val="24"/>
          <w:szCs w:val="24"/>
        </w:rPr>
      </w:pPr>
      <w:r w:rsidRPr="00585BE0">
        <w:rPr>
          <w:rFonts w:ascii="Arial Narrow" w:hAnsi="Arial Narrow" w:cs="Times New Roman"/>
          <w:color w:val="000000" w:themeColor="text1"/>
          <w:sz w:val="24"/>
          <w:szCs w:val="24"/>
        </w:rPr>
        <w:tab/>
        <w:t xml:space="preserve"> Novčanom kaznom u iznosu od 1320,00 eura kaznit će se za prekršaj pravna osoba ako:</w:t>
      </w:r>
    </w:p>
    <w:p w14:paraId="0E75E8A9" w14:textId="5AAA07F7" w:rsidR="00061C31" w:rsidRPr="00585BE0" w:rsidRDefault="00061C31" w:rsidP="00061C31">
      <w:pPr>
        <w:numPr>
          <w:ilvl w:val="0"/>
          <w:numId w:val="13"/>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 xml:space="preserve">ne provodi mjere minimalne razine obrade i održavanja poljoprivrednog zemljišta sukladno članku </w:t>
      </w:r>
      <w:r w:rsidR="0092018F" w:rsidRPr="00585BE0">
        <w:rPr>
          <w:rFonts w:ascii="Arial Narrow" w:hAnsi="Arial Narrow" w:cs="Times New Roman"/>
          <w:noProof/>
          <w:color w:val="000000" w:themeColor="text1"/>
          <w:sz w:val="24"/>
          <w:szCs w:val="24"/>
        </w:rPr>
        <w:t>5</w:t>
      </w:r>
      <w:r w:rsidRPr="00585BE0">
        <w:rPr>
          <w:rFonts w:ascii="Arial Narrow" w:hAnsi="Arial Narrow" w:cs="Times New Roman"/>
          <w:noProof/>
          <w:color w:val="000000" w:themeColor="text1"/>
          <w:sz w:val="24"/>
          <w:szCs w:val="24"/>
        </w:rPr>
        <w:t>. ove Odluke,</w:t>
      </w:r>
    </w:p>
    <w:p w14:paraId="5C6B41C2" w14:textId="5398B09F"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 xml:space="preserve">ne sprječava zakorovljenost i obraslost višegodišnjim raslinjem sukladno članku </w:t>
      </w:r>
      <w:r w:rsidR="0092018F" w:rsidRPr="00585BE0">
        <w:rPr>
          <w:rFonts w:ascii="Arial Narrow" w:hAnsi="Arial Narrow" w:cs="Times New Roman"/>
          <w:noProof/>
          <w:color w:val="000000" w:themeColor="text1"/>
          <w:sz w:val="24"/>
          <w:szCs w:val="24"/>
        </w:rPr>
        <w:t>6</w:t>
      </w:r>
      <w:r w:rsidRPr="00585BE0">
        <w:rPr>
          <w:rFonts w:ascii="Arial Narrow" w:hAnsi="Arial Narrow" w:cs="Times New Roman"/>
          <w:noProof/>
          <w:color w:val="000000" w:themeColor="text1"/>
          <w:sz w:val="24"/>
          <w:szCs w:val="24"/>
        </w:rPr>
        <w:t>. ove Odluke,</w:t>
      </w:r>
    </w:p>
    <w:p w14:paraId="19C68951" w14:textId="4515A5ED"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 xml:space="preserve">ne poduzima mjere suzbijanja </w:t>
      </w:r>
      <w:r w:rsidR="0092018F" w:rsidRPr="00585BE0">
        <w:rPr>
          <w:rFonts w:ascii="Arial Narrow" w:hAnsi="Arial Narrow" w:cs="Times New Roman"/>
          <w:noProof/>
          <w:color w:val="000000" w:themeColor="text1"/>
          <w:sz w:val="24"/>
          <w:szCs w:val="24"/>
        </w:rPr>
        <w:t>organizama štetnih za bilje</w:t>
      </w:r>
      <w:r w:rsidRPr="00585BE0">
        <w:rPr>
          <w:rFonts w:ascii="Arial Narrow" w:hAnsi="Arial Narrow" w:cs="Times New Roman"/>
          <w:noProof/>
          <w:color w:val="000000" w:themeColor="text1"/>
          <w:sz w:val="24"/>
          <w:szCs w:val="24"/>
        </w:rPr>
        <w:t xml:space="preserve"> sukladno članku </w:t>
      </w:r>
      <w:r w:rsidR="0092018F" w:rsidRPr="00585BE0">
        <w:rPr>
          <w:rFonts w:ascii="Arial Narrow" w:hAnsi="Arial Narrow" w:cs="Times New Roman"/>
          <w:noProof/>
          <w:color w:val="000000" w:themeColor="text1"/>
          <w:sz w:val="24"/>
          <w:szCs w:val="24"/>
        </w:rPr>
        <w:t>7</w:t>
      </w:r>
      <w:r w:rsidRPr="00585BE0">
        <w:rPr>
          <w:rFonts w:ascii="Arial Narrow" w:hAnsi="Arial Narrow" w:cs="Times New Roman"/>
          <w:noProof/>
          <w:color w:val="000000" w:themeColor="text1"/>
          <w:sz w:val="24"/>
          <w:szCs w:val="24"/>
        </w:rPr>
        <w:t>. ove Odluke,</w:t>
      </w:r>
    </w:p>
    <w:p w14:paraId="708EBA18" w14:textId="1D48F8D7"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 xml:space="preserve">ne uništava biljne ostatke sukladno članku </w:t>
      </w:r>
      <w:r w:rsidR="0092018F" w:rsidRPr="00585BE0">
        <w:rPr>
          <w:rFonts w:ascii="Arial Narrow" w:hAnsi="Arial Narrow" w:cs="Times New Roman"/>
          <w:noProof/>
          <w:color w:val="000000" w:themeColor="text1"/>
          <w:sz w:val="24"/>
          <w:szCs w:val="24"/>
        </w:rPr>
        <w:t>8</w:t>
      </w:r>
      <w:r w:rsidRPr="00585BE0">
        <w:rPr>
          <w:rFonts w:ascii="Arial Narrow" w:hAnsi="Arial Narrow" w:cs="Times New Roman"/>
          <w:noProof/>
          <w:color w:val="000000" w:themeColor="text1"/>
          <w:sz w:val="24"/>
          <w:szCs w:val="24"/>
        </w:rPr>
        <w:t xml:space="preserve">. i </w:t>
      </w:r>
      <w:r w:rsidR="0092018F" w:rsidRPr="00585BE0">
        <w:rPr>
          <w:rFonts w:ascii="Arial Narrow" w:hAnsi="Arial Narrow" w:cs="Times New Roman"/>
          <w:noProof/>
          <w:color w:val="000000" w:themeColor="text1"/>
          <w:sz w:val="24"/>
          <w:szCs w:val="24"/>
        </w:rPr>
        <w:t>9</w:t>
      </w:r>
      <w:r w:rsidRPr="00585BE0">
        <w:rPr>
          <w:rFonts w:ascii="Arial Narrow" w:hAnsi="Arial Narrow" w:cs="Times New Roman"/>
          <w:noProof/>
          <w:color w:val="000000" w:themeColor="text1"/>
          <w:sz w:val="24"/>
          <w:szCs w:val="24"/>
        </w:rPr>
        <w:t>. ove Odluke,</w:t>
      </w:r>
    </w:p>
    <w:p w14:paraId="2E862A79" w14:textId="4B024B6D"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 xml:space="preserve">ne provodi mjere zaštite od erozije sukladno članku </w:t>
      </w:r>
      <w:r w:rsidR="0092018F" w:rsidRPr="00585BE0">
        <w:rPr>
          <w:rFonts w:ascii="Arial Narrow" w:hAnsi="Arial Narrow" w:cs="Times New Roman"/>
          <w:noProof/>
          <w:color w:val="000000" w:themeColor="text1"/>
          <w:sz w:val="24"/>
          <w:szCs w:val="24"/>
        </w:rPr>
        <w:t>13</w:t>
      </w:r>
      <w:r w:rsidRPr="00585BE0">
        <w:rPr>
          <w:rFonts w:ascii="Arial Narrow" w:hAnsi="Arial Narrow" w:cs="Times New Roman"/>
          <w:noProof/>
          <w:color w:val="000000" w:themeColor="text1"/>
          <w:sz w:val="24"/>
          <w:szCs w:val="24"/>
        </w:rPr>
        <w:t>. ove Odluke,</w:t>
      </w:r>
    </w:p>
    <w:p w14:paraId="6C183241" w14:textId="7F571D15"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 xml:space="preserve">ne uređuje i održava živicu i među sukladno članku </w:t>
      </w:r>
      <w:r w:rsidR="0092018F" w:rsidRPr="00585BE0">
        <w:rPr>
          <w:rFonts w:ascii="Arial Narrow" w:hAnsi="Arial Narrow" w:cs="Times New Roman"/>
          <w:noProof/>
          <w:color w:val="000000" w:themeColor="text1"/>
          <w:sz w:val="24"/>
          <w:szCs w:val="24"/>
        </w:rPr>
        <w:t>16</w:t>
      </w:r>
      <w:r w:rsidRPr="00585BE0">
        <w:rPr>
          <w:rFonts w:ascii="Arial Narrow" w:hAnsi="Arial Narrow" w:cs="Times New Roman"/>
          <w:noProof/>
          <w:color w:val="000000" w:themeColor="text1"/>
          <w:sz w:val="24"/>
          <w:szCs w:val="24"/>
        </w:rPr>
        <w:t>. ove Odluke,</w:t>
      </w:r>
    </w:p>
    <w:p w14:paraId="774CE0B2" w14:textId="040119E4"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ne održava poljske putove sukladno članku 1</w:t>
      </w:r>
      <w:r w:rsidR="005D3D4B" w:rsidRPr="00585BE0">
        <w:rPr>
          <w:rFonts w:ascii="Arial Narrow" w:hAnsi="Arial Narrow" w:cs="Times New Roman"/>
          <w:noProof/>
          <w:color w:val="000000" w:themeColor="text1"/>
          <w:sz w:val="24"/>
          <w:szCs w:val="24"/>
        </w:rPr>
        <w:t>7</w:t>
      </w:r>
      <w:r w:rsidRPr="00585BE0">
        <w:rPr>
          <w:rFonts w:ascii="Arial Narrow" w:hAnsi="Arial Narrow" w:cs="Times New Roman"/>
          <w:noProof/>
          <w:color w:val="000000" w:themeColor="text1"/>
          <w:sz w:val="24"/>
          <w:szCs w:val="24"/>
        </w:rPr>
        <w:t>. ove Odluke,</w:t>
      </w:r>
    </w:p>
    <w:p w14:paraId="5B54FAE2" w14:textId="0870CB06"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provodi radnje iz članka 1</w:t>
      </w:r>
      <w:r w:rsidR="005D3D4B" w:rsidRPr="00585BE0">
        <w:rPr>
          <w:rFonts w:ascii="Arial Narrow" w:hAnsi="Arial Narrow" w:cs="Times New Roman"/>
          <w:noProof/>
          <w:color w:val="000000" w:themeColor="text1"/>
          <w:sz w:val="24"/>
          <w:szCs w:val="24"/>
        </w:rPr>
        <w:t>8</w:t>
      </w:r>
      <w:r w:rsidRPr="00585BE0">
        <w:rPr>
          <w:rFonts w:ascii="Arial Narrow" w:hAnsi="Arial Narrow" w:cs="Times New Roman"/>
          <w:noProof/>
          <w:color w:val="000000" w:themeColor="text1"/>
          <w:sz w:val="24"/>
          <w:szCs w:val="24"/>
        </w:rPr>
        <w:t>. ove Odluke,</w:t>
      </w:r>
    </w:p>
    <w:p w14:paraId="6629916E" w14:textId="06C64D88"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 xml:space="preserve">ne uređuje i održava kanale sukladno članku </w:t>
      </w:r>
      <w:r w:rsidR="005D3D4B" w:rsidRPr="00585BE0">
        <w:rPr>
          <w:rFonts w:ascii="Arial Narrow" w:hAnsi="Arial Narrow" w:cs="Times New Roman"/>
          <w:noProof/>
          <w:color w:val="000000" w:themeColor="text1"/>
          <w:sz w:val="24"/>
          <w:szCs w:val="24"/>
        </w:rPr>
        <w:t>19</w:t>
      </w:r>
      <w:r w:rsidRPr="00585BE0">
        <w:rPr>
          <w:rFonts w:ascii="Arial Narrow" w:hAnsi="Arial Narrow" w:cs="Times New Roman"/>
          <w:noProof/>
          <w:color w:val="000000" w:themeColor="text1"/>
          <w:sz w:val="24"/>
          <w:szCs w:val="24"/>
        </w:rPr>
        <w:t>. ove Odluke,</w:t>
      </w:r>
    </w:p>
    <w:p w14:paraId="63BD274A" w14:textId="0B5A4168"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ne sprječava zasjenjivanje susjednih parcela sukladno članku 2</w:t>
      </w:r>
      <w:r w:rsidR="005D3D4B" w:rsidRPr="00585BE0">
        <w:rPr>
          <w:rFonts w:ascii="Arial Narrow" w:hAnsi="Arial Narrow" w:cs="Times New Roman"/>
          <w:noProof/>
          <w:color w:val="000000" w:themeColor="text1"/>
          <w:sz w:val="24"/>
          <w:szCs w:val="24"/>
        </w:rPr>
        <w:t>0</w:t>
      </w:r>
      <w:r w:rsidRPr="00585BE0">
        <w:rPr>
          <w:rFonts w:ascii="Arial Narrow" w:hAnsi="Arial Narrow" w:cs="Times New Roman"/>
          <w:noProof/>
          <w:color w:val="000000" w:themeColor="text1"/>
          <w:sz w:val="24"/>
          <w:szCs w:val="24"/>
        </w:rPr>
        <w:t>. ove Odluke,</w:t>
      </w:r>
    </w:p>
    <w:p w14:paraId="6A992529" w14:textId="60D92B1D"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 xml:space="preserve">ne provodi mjere zaštite od požara sukladno članku </w:t>
      </w:r>
      <w:r w:rsidR="005D3D4B" w:rsidRPr="00585BE0">
        <w:rPr>
          <w:rFonts w:ascii="Arial Narrow" w:hAnsi="Arial Narrow" w:cs="Times New Roman"/>
          <w:noProof/>
          <w:color w:val="000000" w:themeColor="text1"/>
          <w:sz w:val="24"/>
          <w:szCs w:val="24"/>
        </w:rPr>
        <w:t>22</w:t>
      </w:r>
      <w:r w:rsidRPr="00585BE0">
        <w:rPr>
          <w:rFonts w:ascii="Arial Narrow" w:hAnsi="Arial Narrow" w:cs="Times New Roman"/>
          <w:noProof/>
          <w:color w:val="000000" w:themeColor="text1"/>
          <w:sz w:val="24"/>
          <w:szCs w:val="24"/>
        </w:rPr>
        <w:t>. ove Odluke,</w:t>
      </w:r>
    </w:p>
    <w:p w14:paraId="10338996" w14:textId="74B5B2AA"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ne poduzima mjere iz članka 2</w:t>
      </w:r>
      <w:r w:rsidR="005D3D4B" w:rsidRPr="00585BE0">
        <w:rPr>
          <w:rFonts w:ascii="Arial Narrow" w:hAnsi="Arial Narrow" w:cs="Times New Roman"/>
          <w:noProof/>
          <w:color w:val="000000" w:themeColor="text1"/>
          <w:sz w:val="24"/>
          <w:szCs w:val="24"/>
        </w:rPr>
        <w:t>3</w:t>
      </w:r>
      <w:r w:rsidRPr="00585BE0">
        <w:rPr>
          <w:rFonts w:ascii="Arial Narrow" w:hAnsi="Arial Narrow" w:cs="Times New Roman"/>
          <w:noProof/>
          <w:color w:val="000000" w:themeColor="text1"/>
          <w:sz w:val="24"/>
          <w:szCs w:val="24"/>
        </w:rPr>
        <w:t>. ove Odluke</w:t>
      </w:r>
    </w:p>
    <w:p w14:paraId="2432045A" w14:textId="3F0CD5F7" w:rsidR="00061C31" w:rsidRPr="00585BE0" w:rsidRDefault="00061C31" w:rsidP="00061C31">
      <w:pPr>
        <w:numPr>
          <w:ilvl w:val="0"/>
          <w:numId w:val="14"/>
        </w:numPr>
        <w:suppressAutoHyphens/>
        <w:spacing w:before="72" w:after="72" w:line="240" w:lineRule="auto"/>
        <w:jc w:val="both"/>
        <w:rPr>
          <w:rFonts w:ascii="Arial Narrow" w:hAnsi="Arial Narrow" w:cs="Times New Roman"/>
          <w:noProof/>
          <w:color w:val="000000" w:themeColor="text1"/>
          <w:sz w:val="24"/>
          <w:szCs w:val="24"/>
        </w:rPr>
      </w:pPr>
      <w:r w:rsidRPr="00585BE0">
        <w:rPr>
          <w:rFonts w:ascii="Arial Narrow" w:hAnsi="Arial Narrow" w:cs="Times New Roman"/>
          <w:noProof/>
          <w:color w:val="000000" w:themeColor="text1"/>
          <w:sz w:val="24"/>
          <w:szCs w:val="24"/>
        </w:rPr>
        <w:t>postupa protivno mjerama iz članka 2</w:t>
      </w:r>
      <w:r w:rsidR="005D3D4B" w:rsidRPr="00585BE0">
        <w:rPr>
          <w:rFonts w:ascii="Arial Narrow" w:hAnsi="Arial Narrow" w:cs="Times New Roman"/>
          <w:noProof/>
          <w:color w:val="000000" w:themeColor="text1"/>
          <w:sz w:val="24"/>
          <w:szCs w:val="24"/>
        </w:rPr>
        <w:t>4</w:t>
      </w:r>
      <w:r w:rsidRPr="00585BE0">
        <w:rPr>
          <w:rFonts w:ascii="Arial Narrow" w:hAnsi="Arial Narrow" w:cs="Times New Roman"/>
          <w:noProof/>
          <w:color w:val="000000" w:themeColor="text1"/>
          <w:sz w:val="24"/>
          <w:szCs w:val="24"/>
        </w:rPr>
        <w:t>. ove Odluke.</w:t>
      </w:r>
    </w:p>
    <w:p w14:paraId="67FA7300" w14:textId="0E1AACAE" w:rsidR="0023036B" w:rsidRPr="00585BE0" w:rsidRDefault="0023036B" w:rsidP="0023036B">
      <w:pPr>
        <w:spacing w:after="120" w:line="240" w:lineRule="auto"/>
        <w:ind w:left="720"/>
        <w:jc w:val="both"/>
        <w:rPr>
          <w:rFonts w:ascii="Arial Narrow" w:eastAsia="Calibri" w:hAnsi="Arial Narrow" w:cs="Times New Roman"/>
          <w:noProof/>
          <w:color w:val="000000" w:themeColor="text1"/>
          <w:sz w:val="24"/>
          <w:szCs w:val="24"/>
        </w:rPr>
      </w:pPr>
    </w:p>
    <w:p w14:paraId="49622350" w14:textId="4CE5D745" w:rsidR="0023036B" w:rsidRPr="00585BE0" w:rsidRDefault="0023036B" w:rsidP="00446320">
      <w:pPr>
        <w:spacing w:after="120" w:line="240" w:lineRule="auto"/>
        <w:ind w:left="360"/>
        <w:jc w:val="both"/>
        <w:rPr>
          <w:rFonts w:ascii="Arial Narrow" w:eastAsia="Calibri" w:hAnsi="Arial Narrow" w:cs="Times New Roman"/>
          <w:noProof/>
          <w:color w:val="000000" w:themeColor="text1"/>
          <w:sz w:val="24"/>
          <w:szCs w:val="24"/>
        </w:rPr>
      </w:pPr>
      <w:r w:rsidRPr="00585BE0">
        <w:rPr>
          <w:rFonts w:ascii="Arial Narrow" w:eastAsia="Calibri" w:hAnsi="Arial Narrow" w:cs="Times New Roman"/>
          <w:noProof/>
          <w:color w:val="000000" w:themeColor="text1"/>
          <w:sz w:val="24"/>
          <w:szCs w:val="24"/>
        </w:rPr>
        <w:t>Novčanom kaznom od 1327,23 do 3981,68 eura kaznit će se pravna osoba za prekršaj ako postupi protivno odlukama ove Odredbe.</w:t>
      </w:r>
    </w:p>
    <w:p w14:paraId="1659E900" w14:textId="5F3F770A" w:rsidR="00D91371" w:rsidRPr="00585BE0" w:rsidRDefault="00061C31" w:rsidP="00446320">
      <w:pPr>
        <w:spacing w:after="120" w:line="240" w:lineRule="auto"/>
        <w:ind w:left="360"/>
        <w:jc w:val="both"/>
        <w:rPr>
          <w:rFonts w:ascii="Arial Narrow" w:hAnsi="Arial Narrow" w:cs="Times New Roman"/>
          <w:noProof/>
          <w:color w:val="000000" w:themeColor="text1"/>
          <w:sz w:val="24"/>
          <w:szCs w:val="24"/>
        </w:rPr>
      </w:pPr>
      <w:r w:rsidRPr="00585BE0">
        <w:rPr>
          <w:rFonts w:ascii="Arial Narrow" w:eastAsia="Calibri" w:hAnsi="Arial Narrow" w:cs="Times New Roman"/>
          <w:noProof/>
          <w:color w:val="000000" w:themeColor="text1"/>
          <w:sz w:val="24"/>
          <w:szCs w:val="24"/>
        </w:rPr>
        <w:t xml:space="preserve">Novčanom kaznom od </w:t>
      </w:r>
      <w:r w:rsidR="00D91371" w:rsidRPr="00585BE0">
        <w:rPr>
          <w:rFonts w:ascii="Arial Narrow" w:eastAsia="Calibri" w:hAnsi="Arial Narrow" w:cs="Times New Roman"/>
          <w:noProof/>
          <w:color w:val="000000" w:themeColor="text1"/>
          <w:sz w:val="24"/>
          <w:szCs w:val="24"/>
        </w:rPr>
        <w:t>250,00</w:t>
      </w:r>
      <w:r w:rsidR="00993B51" w:rsidRPr="00585BE0">
        <w:rPr>
          <w:rFonts w:ascii="Arial Narrow" w:eastAsia="Calibri" w:hAnsi="Arial Narrow" w:cs="Times New Roman"/>
          <w:noProof/>
          <w:color w:val="000000" w:themeColor="text1"/>
          <w:sz w:val="24"/>
          <w:szCs w:val="24"/>
        </w:rPr>
        <w:t xml:space="preserve"> do 1990,84</w:t>
      </w:r>
      <w:r w:rsidRPr="00585BE0">
        <w:rPr>
          <w:rFonts w:ascii="Arial Narrow" w:eastAsia="Calibri" w:hAnsi="Arial Narrow" w:cs="Times New Roman"/>
          <w:noProof/>
          <w:color w:val="000000" w:themeColor="text1"/>
          <w:sz w:val="24"/>
          <w:szCs w:val="24"/>
        </w:rPr>
        <w:t xml:space="preserve"> eura kaznit će se i odgovorna osoba u pravnoj</w:t>
      </w:r>
      <w:r w:rsidR="0023036B" w:rsidRPr="00585BE0">
        <w:rPr>
          <w:rFonts w:ascii="Arial Narrow" w:eastAsia="Calibri" w:hAnsi="Arial Narrow" w:cs="Times New Roman"/>
          <w:noProof/>
          <w:color w:val="000000" w:themeColor="text1"/>
          <w:sz w:val="24"/>
          <w:szCs w:val="24"/>
        </w:rPr>
        <w:t xml:space="preserve"> </w:t>
      </w:r>
      <w:r w:rsidR="00D91371" w:rsidRPr="00585BE0">
        <w:rPr>
          <w:rFonts w:ascii="Arial Narrow" w:eastAsia="Calibri" w:hAnsi="Arial Narrow" w:cs="Times New Roman"/>
          <w:noProof/>
          <w:color w:val="000000" w:themeColor="text1"/>
          <w:sz w:val="24"/>
          <w:szCs w:val="24"/>
        </w:rPr>
        <w:t xml:space="preserve"> </w:t>
      </w:r>
      <w:r w:rsidR="0023036B" w:rsidRPr="00585BE0">
        <w:rPr>
          <w:rFonts w:ascii="Arial Narrow" w:eastAsia="Calibri" w:hAnsi="Arial Narrow" w:cs="Times New Roman"/>
          <w:noProof/>
          <w:color w:val="000000" w:themeColor="text1"/>
          <w:sz w:val="24"/>
          <w:szCs w:val="24"/>
        </w:rPr>
        <w:t>ako postupi protivno odredbama ove Odluke</w:t>
      </w:r>
      <w:r w:rsidR="00997E05" w:rsidRPr="00585BE0">
        <w:rPr>
          <w:rFonts w:ascii="Arial Narrow" w:eastAsia="Calibri" w:hAnsi="Arial Narrow" w:cs="Times New Roman"/>
          <w:noProof/>
          <w:color w:val="000000" w:themeColor="text1"/>
          <w:sz w:val="24"/>
          <w:szCs w:val="24"/>
        </w:rPr>
        <w:t>.</w:t>
      </w:r>
    </w:p>
    <w:p w14:paraId="7089697C" w14:textId="71098DCA" w:rsidR="00061C31" w:rsidRPr="00585BE0" w:rsidRDefault="00061C31" w:rsidP="00446320">
      <w:pPr>
        <w:spacing w:after="120" w:line="240" w:lineRule="auto"/>
        <w:ind w:left="360"/>
        <w:jc w:val="both"/>
        <w:rPr>
          <w:rFonts w:ascii="Arial Narrow" w:eastAsia="Calibri" w:hAnsi="Arial Narrow" w:cs="Times New Roman"/>
          <w:noProof/>
          <w:color w:val="000000" w:themeColor="text1"/>
          <w:sz w:val="24"/>
          <w:szCs w:val="24"/>
        </w:rPr>
      </w:pPr>
      <w:r w:rsidRPr="00585BE0">
        <w:rPr>
          <w:rFonts w:ascii="Arial Narrow" w:hAnsi="Arial Narrow" w:cs="Times New Roman"/>
          <w:color w:val="000000" w:themeColor="text1"/>
          <w:sz w:val="24"/>
          <w:szCs w:val="24"/>
        </w:rPr>
        <w:t>Novčanom kaznom</w:t>
      </w:r>
      <w:r w:rsidR="003810FF" w:rsidRPr="00585BE0">
        <w:rPr>
          <w:rFonts w:ascii="Arial Narrow" w:hAnsi="Arial Narrow" w:cs="Times New Roman"/>
          <w:color w:val="000000" w:themeColor="text1"/>
          <w:sz w:val="24"/>
          <w:szCs w:val="24"/>
        </w:rPr>
        <w:t xml:space="preserve"> </w:t>
      </w:r>
      <w:r w:rsidR="00D91371" w:rsidRPr="00585BE0">
        <w:rPr>
          <w:rFonts w:ascii="Arial Narrow" w:hAnsi="Arial Narrow" w:cs="Times New Roman"/>
          <w:color w:val="000000" w:themeColor="text1"/>
          <w:sz w:val="24"/>
          <w:szCs w:val="24"/>
        </w:rPr>
        <w:t>250,00</w:t>
      </w:r>
      <w:r w:rsidR="0023036B" w:rsidRPr="00585BE0">
        <w:rPr>
          <w:rFonts w:ascii="Arial Narrow" w:hAnsi="Arial Narrow" w:cs="Times New Roman"/>
          <w:color w:val="000000" w:themeColor="text1"/>
          <w:sz w:val="24"/>
          <w:szCs w:val="24"/>
        </w:rPr>
        <w:t xml:space="preserve"> do 1990,84 </w:t>
      </w:r>
      <w:r w:rsidR="003810FF" w:rsidRPr="00585BE0">
        <w:rPr>
          <w:rFonts w:ascii="Arial Narrow" w:hAnsi="Arial Narrow" w:cs="Times New Roman"/>
          <w:color w:val="000000" w:themeColor="text1"/>
          <w:sz w:val="24"/>
          <w:szCs w:val="24"/>
        </w:rPr>
        <w:t>eura</w:t>
      </w:r>
      <w:r w:rsidRPr="00585BE0">
        <w:rPr>
          <w:rFonts w:ascii="Arial Narrow" w:hAnsi="Arial Narrow" w:cs="Times New Roman"/>
          <w:color w:val="000000" w:themeColor="text1"/>
          <w:sz w:val="24"/>
          <w:szCs w:val="24"/>
        </w:rPr>
        <w:t xml:space="preserve"> kaznit će se fizička osoba za prekršaj</w:t>
      </w:r>
      <w:r w:rsidR="003810FF" w:rsidRPr="00585BE0">
        <w:rPr>
          <w:rFonts w:ascii="Arial Narrow" w:hAnsi="Arial Narrow" w:cs="Times New Roman"/>
          <w:color w:val="000000" w:themeColor="text1"/>
          <w:sz w:val="24"/>
          <w:szCs w:val="24"/>
        </w:rPr>
        <w:t xml:space="preserve"> ako</w:t>
      </w:r>
      <w:r w:rsidR="00997E05" w:rsidRPr="00585BE0">
        <w:rPr>
          <w:rFonts w:ascii="Arial Narrow" w:hAnsi="Arial Narrow" w:cs="Times New Roman"/>
          <w:color w:val="000000" w:themeColor="text1"/>
          <w:sz w:val="24"/>
          <w:szCs w:val="24"/>
        </w:rPr>
        <w:t xml:space="preserve"> </w:t>
      </w:r>
      <w:r w:rsidR="003810FF" w:rsidRPr="00585BE0">
        <w:rPr>
          <w:rFonts w:ascii="Arial Narrow" w:hAnsi="Arial Narrow" w:cs="Times New Roman"/>
          <w:color w:val="000000" w:themeColor="text1"/>
          <w:sz w:val="24"/>
          <w:szCs w:val="24"/>
        </w:rPr>
        <w:t>postupi protivno odredbama ove Odluke.</w:t>
      </w:r>
    </w:p>
    <w:p w14:paraId="4744A6F8" w14:textId="77777777" w:rsidR="00061C31" w:rsidRPr="00585BE0" w:rsidRDefault="00061C31" w:rsidP="00061C31">
      <w:pPr>
        <w:tabs>
          <w:tab w:val="left" w:pos="567"/>
        </w:tabs>
        <w:suppressAutoHyphens/>
        <w:spacing w:after="0" w:line="240" w:lineRule="auto"/>
        <w:jc w:val="both"/>
        <w:rPr>
          <w:rFonts w:ascii="Arial Narrow" w:eastAsia="Times New Roman" w:hAnsi="Arial Narrow" w:cs="Times New Roman"/>
          <w:color w:val="FF0000"/>
          <w:sz w:val="24"/>
          <w:szCs w:val="24"/>
        </w:rPr>
      </w:pPr>
    </w:p>
    <w:p w14:paraId="2FC6462C" w14:textId="61297F11" w:rsidR="00061C31" w:rsidRPr="00585BE0" w:rsidRDefault="00061C31" w:rsidP="00061C31">
      <w:pPr>
        <w:tabs>
          <w:tab w:val="left" w:pos="567"/>
        </w:tabs>
        <w:suppressAutoHyphens/>
        <w:spacing w:after="0" w:line="240" w:lineRule="auto"/>
        <w:jc w:val="center"/>
        <w:rPr>
          <w:rFonts w:ascii="Arial Narrow" w:hAnsi="Arial Narrow" w:cs="Times New Roman"/>
          <w:color w:val="000000" w:themeColor="text1"/>
          <w:sz w:val="24"/>
          <w:szCs w:val="24"/>
        </w:rPr>
      </w:pPr>
      <w:r w:rsidRPr="00585BE0">
        <w:rPr>
          <w:rFonts w:ascii="Arial Narrow" w:hAnsi="Arial Narrow" w:cs="Times New Roman"/>
          <w:color w:val="000000" w:themeColor="text1"/>
          <w:sz w:val="24"/>
          <w:szCs w:val="24"/>
        </w:rPr>
        <w:t>Članak 28.</w:t>
      </w:r>
    </w:p>
    <w:p w14:paraId="647EC3CC" w14:textId="4F02C159" w:rsidR="00061C31" w:rsidRPr="00585BE0" w:rsidRDefault="00061C31" w:rsidP="00061C31">
      <w:pPr>
        <w:tabs>
          <w:tab w:val="left" w:pos="567"/>
        </w:tabs>
        <w:suppressAutoHyphens/>
        <w:spacing w:after="0" w:line="240" w:lineRule="auto"/>
        <w:jc w:val="both"/>
        <w:rPr>
          <w:rFonts w:ascii="Arial Narrow" w:hAnsi="Arial Narrow" w:cs="Times New Roman"/>
          <w:color w:val="000000" w:themeColor="text1"/>
          <w:sz w:val="24"/>
          <w:szCs w:val="24"/>
        </w:rPr>
      </w:pPr>
      <w:r w:rsidRPr="00585BE0">
        <w:rPr>
          <w:rFonts w:ascii="Arial Narrow" w:hAnsi="Arial Narrow" w:cs="Times New Roman"/>
          <w:color w:val="000000" w:themeColor="text1"/>
          <w:sz w:val="24"/>
          <w:szCs w:val="24"/>
        </w:rPr>
        <w:tab/>
        <w:t xml:space="preserve">(1) Službenik </w:t>
      </w:r>
      <w:r w:rsidR="00DE7D33" w:rsidRPr="00585BE0">
        <w:rPr>
          <w:rFonts w:ascii="Arial Narrow" w:hAnsi="Arial Narrow" w:cs="Times New Roman"/>
          <w:color w:val="000000" w:themeColor="text1"/>
          <w:sz w:val="24"/>
          <w:szCs w:val="24"/>
        </w:rPr>
        <w:t>Općine M</w:t>
      </w:r>
      <w:r w:rsidR="00AF6684" w:rsidRPr="00585BE0">
        <w:rPr>
          <w:rFonts w:ascii="Arial Narrow" w:hAnsi="Arial Narrow" w:cs="Times New Roman"/>
          <w:color w:val="000000" w:themeColor="text1"/>
          <w:sz w:val="24"/>
          <w:szCs w:val="24"/>
        </w:rPr>
        <w:t>ihovljan</w:t>
      </w:r>
      <w:r w:rsidRPr="00585BE0">
        <w:rPr>
          <w:rFonts w:ascii="Arial Narrow" w:hAnsi="Arial Narrow" w:cs="Times New Roman"/>
          <w:color w:val="000000" w:themeColor="text1"/>
          <w:sz w:val="24"/>
          <w:szCs w:val="24"/>
        </w:rPr>
        <w:t xml:space="preserve"> može naplaćivati novčanu kaznu na mjestu počinjenja prekršaja, uz izdavanje potvrde, sukladno Zakonu i ovoj Odluci.</w:t>
      </w:r>
    </w:p>
    <w:p w14:paraId="6E2A63B1" w14:textId="77777777" w:rsidR="00061C31" w:rsidRPr="00585BE0" w:rsidRDefault="00061C31" w:rsidP="00061C31">
      <w:pPr>
        <w:tabs>
          <w:tab w:val="left" w:pos="567"/>
        </w:tabs>
        <w:suppressAutoHyphens/>
        <w:spacing w:after="0" w:line="240" w:lineRule="auto"/>
        <w:jc w:val="both"/>
        <w:rPr>
          <w:rFonts w:ascii="Arial Narrow" w:hAnsi="Arial Narrow" w:cs="Times New Roman"/>
          <w:color w:val="000000" w:themeColor="text1"/>
          <w:sz w:val="24"/>
          <w:szCs w:val="24"/>
        </w:rPr>
      </w:pPr>
      <w:r w:rsidRPr="00585BE0">
        <w:rPr>
          <w:rFonts w:ascii="Arial Narrow" w:eastAsia="Times New Roman" w:hAnsi="Arial Narrow" w:cs="Times New Roman"/>
          <w:color w:val="000000" w:themeColor="text1"/>
          <w:sz w:val="24"/>
          <w:szCs w:val="24"/>
        </w:rPr>
        <w:tab/>
        <w:t>(2) Protiv osobe koja nije platila nov</w:t>
      </w:r>
      <w:r w:rsidRPr="00585BE0">
        <w:rPr>
          <w:rFonts w:ascii="Arial Narrow" w:hAnsi="Arial Narrow" w:cs="Times New Roman"/>
          <w:color w:val="000000" w:themeColor="text1"/>
          <w:sz w:val="24"/>
          <w:szCs w:val="24"/>
        </w:rPr>
        <w:t xml:space="preserve">čanu kaznu u zakonskom roku, izdat će se obvezni prekršajni nalog s novčanom kaznom. </w:t>
      </w:r>
    </w:p>
    <w:p w14:paraId="6B3F5D6E" w14:textId="657C0D67" w:rsidR="00061C31" w:rsidRPr="00585BE0" w:rsidRDefault="00061C31" w:rsidP="00061C31">
      <w:pPr>
        <w:tabs>
          <w:tab w:val="left" w:pos="567"/>
        </w:tabs>
        <w:suppressAutoHyphens/>
        <w:spacing w:after="0" w:line="240" w:lineRule="auto"/>
        <w:jc w:val="both"/>
        <w:rPr>
          <w:rFonts w:ascii="Arial Narrow" w:hAnsi="Arial Narrow" w:cs="Times New Roman"/>
          <w:color w:val="000000" w:themeColor="text1"/>
          <w:sz w:val="24"/>
          <w:szCs w:val="24"/>
        </w:rPr>
      </w:pPr>
      <w:r w:rsidRPr="00585BE0">
        <w:rPr>
          <w:rFonts w:ascii="Arial Narrow" w:hAnsi="Arial Narrow" w:cs="Times New Roman"/>
          <w:color w:val="000000" w:themeColor="text1"/>
          <w:sz w:val="24"/>
          <w:szCs w:val="24"/>
        </w:rPr>
        <w:tab/>
        <w:t>(3) Ukoliko počinitelj prekršaja u roku koji mu je određen za plaćanje izrečene novčane kazne upla</w:t>
      </w:r>
      <w:r w:rsidRPr="00585BE0">
        <w:rPr>
          <w:rFonts w:ascii="Arial Narrow" w:hAnsi="Arial Narrow" w:cs="Times New Roman"/>
          <w:color w:val="000000" w:themeColor="text1"/>
          <w:sz w:val="24"/>
          <w:szCs w:val="24"/>
          <w:lang w:val="it-IT"/>
        </w:rPr>
        <w:t xml:space="preserve">ti </w:t>
      </w:r>
      <w:r w:rsidRPr="00585BE0">
        <w:rPr>
          <w:rFonts w:ascii="Arial Narrow" w:hAnsi="Arial Narrow" w:cs="Times New Roman"/>
          <w:color w:val="000000" w:themeColor="text1"/>
          <w:sz w:val="24"/>
          <w:szCs w:val="24"/>
        </w:rPr>
        <w:t>2/3 iste, smatrat će se da je novčana kazna u cijelosti pla</w:t>
      </w:r>
      <w:r w:rsidR="008F49F4">
        <w:rPr>
          <w:rFonts w:ascii="Arial Narrow" w:hAnsi="Arial Narrow" w:cs="Times New Roman"/>
          <w:color w:val="000000" w:themeColor="text1"/>
          <w:sz w:val="24"/>
          <w:szCs w:val="24"/>
        </w:rPr>
        <w:t>ć</w:t>
      </w:r>
      <w:r w:rsidRPr="00585BE0">
        <w:rPr>
          <w:rFonts w:ascii="Arial Narrow" w:hAnsi="Arial Narrow" w:cs="Times New Roman"/>
          <w:color w:val="000000" w:themeColor="text1"/>
          <w:sz w:val="24"/>
          <w:szCs w:val="24"/>
          <w:lang w:val="it-IT"/>
        </w:rPr>
        <w:t>e</w:t>
      </w:r>
      <w:r w:rsidR="00D773E0">
        <w:rPr>
          <w:rFonts w:ascii="Arial Narrow" w:hAnsi="Arial Narrow" w:cs="Times New Roman"/>
          <w:color w:val="000000" w:themeColor="text1"/>
          <w:sz w:val="24"/>
          <w:szCs w:val="24"/>
          <w:lang w:val="it-IT"/>
        </w:rPr>
        <w:t>na</w:t>
      </w:r>
      <w:r w:rsidRPr="00585BE0">
        <w:rPr>
          <w:rFonts w:ascii="Arial Narrow" w:hAnsi="Arial Narrow" w:cs="Times New Roman"/>
          <w:color w:val="000000" w:themeColor="text1"/>
          <w:sz w:val="24"/>
          <w:szCs w:val="24"/>
          <w:lang w:val="it-IT"/>
        </w:rPr>
        <w:t>.</w:t>
      </w:r>
    </w:p>
    <w:p w14:paraId="78F046F5" w14:textId="77777777" w:rsidR="00061C31" w:rsidRPr="00585BE0" w:rsidRDefault="00061C31" w:rsidP="00061C31">
      <w:pPr>
        <w:tabs>
          <w:tab w:val="left" w:pos="567"/>
        </w:tabs>
        <w:suppressAutoHyphens/>
        <w:spacing w:after="0" w:line="240" w:lineRule="auto"/>
        <w:jc w:val="both"/>
        <w:rPr>
          <w:rFonts w:ascii="Arial Narrow" w:hAnsi="Arial Narrow" w:cs="Times New Roman"/>
          <w:color w:val="000000" w:themeColor="text1"/>
          <w:sz w:val="24"/>
          <w:szCs w:val="24"/>
        </w:rPr>
      </w:pPr>
      <w:r w:rsidRPr="00585BE0">
        <w:rPr>
          <w:rFonts w:ascii="Arial Narrow" w:hAnsi="Arial Narrow" w:cs="Times New Roman"/>
          <w:color w:val="000000" w:themeColor="text1"/>
          <w:sz w:val="24"/>
          <w:szCs w:val="24"/>
        </w:rPr>
        <w:lastRenderedPageBreak/>
        <w:tab/>
        <w:t>(4) Počinitelj prekršaja je dužan nadoknaditi troškove izdavanja obveznog prekršajnog naloga u paušalnom iznosu do 26,54 eura.</w:t>
      </w:r>
    </w:p>
    <w:p w14:paraId="34DF2AE7" w14:textId="77777777" w:rsidR="00061C31" w:rsidRPr="00585BE0" w:rsidRDefault="00061C31" w:rsidP="00061C31">
      <w:pPr>
        <w:tabs>
          <w:tab w:val="left" w:pos="567"/>
        </w:tabs>
        <w:suppressAutoHyphens/>
        <w:spacing w:after="0" w:line="240" w:lineRule="auto"/>
        <w:jc w:val="both"/>
        <w:rPr>
          <w:rFonts w:ascii="Arial Narrow" w:eastAsia="Times New Roman" w:hAnsi="Arial Narrow" w:cs="Times New Roman"/>
          <w:color w:val="000000" w:themeColor="text1"/>
          <w:sz w:val="24"/>
          <w:szCs w:val="24"/>
        </w:rPr>
      </w:pPr>
    </w:p>
    <w:p w14:paraId="17C820DC" w14:textId="77777777" w:rsidR="001B650F" w:rsidRPr="00585BE0" w:rsidRDefault="001B650F" w:rsidP="001B650F">
      <w:pPr>
        <w:pStyle w:val="StandardWeb"/>
        <w:spacing w:before="0" w:beforeAutospacing="0" w:after="0" w:afterAutospacing="0"/>
        <w:ind w:firstLine="708"/>
        <w:jc w:val="both"/>
        <w:rPr>
          <w:rFonts w:ascii="Arial Narrow" w:hAnsi="Arial Narrow"/>
          <w:color w:val="FF0000"/>
        </w:rPr>
      </w:pPr>
    </w:p>
    <w:p w14:paraId="73A15A01" w14:textId="2F5684BB" w:rsidR="001B650F" w:rsidRPr="00585BE0" w:rsidRDefault="001B650F" w:rsidP="001B650F">
      <w:pPr>
        <w:pStyle w:val="StandardWeb"/>
        <w:spacing w:before="0" w:beforeAutospacing="0" w:after="0" w:afterAutospacing="0"/>
        <w:jc w:val="both"/>
        <w:rPr>
          <w:rFonts w:ascii="Arial Narrow" w:hAnsi="Arial Narrow"/>
          <w:b/>
          <w:color w:val="000000" w:themeColor="text1"/>
        </w:rPr>
      </w:pPr>
      <w:r w:rsidRPr="00585BE0">
        <w:rPr>
          <w:rFonts w:ascii="Arial Narrow" w:hAnsi="Arial Narrow"/>
          <w:b/>
          <w:color w:val="000000" w:themeColor="text1"/>
        </w:rPr>
        <w:t>VI</w:t>
      </w:r>
      <w:r w:rsidR="002D5A7E" w:rsidRPr="00585BE0">
        <w:rPr>
          <w:rFonts w:ascii="Arial Narrow" w:hAnsi="Arial Narrow"/>
          <w:b/>
          <w:color w:val="000000" w:themeColor="text1"/>
        </w:rPr>
        <w:t>I</w:t>
      </w:r>
      <w:r w:rsidRPr="00585BE0">
        <w:rPr>
          <w:rFonts w:ascii="Arial Narrow" w:hAnsi="Arial Narrow"/>
          <w:b/>
          <w:color w:val="000000" w:themeColor="text1"/>
        </w:rPr>
        <w:t>. PRIJELAZNE I ZAVRŠNE ODREDBE</w:t>
      </w:r>
    </w:p>
    <w:p w14:paraId="1006E083" w14:textId="77777777" w:rsidR="001B650F" w:rsidRPr="00585BE0" w:rsidRDefault="001B650F" w:rsidP="001B650F">
      <w:pPr>
        <w:pStyle w:val="StandardWeb"/>
        <w:spacing w:before="0" w:beforeAutospacing="0" w:after="0" w:afterAutospacing="0"/>
        <w:jc w:val="both"/>
        <w:rPr>
          <w:rFonts w:ascii="Arial Narrow" w:hAnsi="Arial Narrow"/>
          <w:b/>
          <w:color w:val="000000" w:themeColor="text1"/>
        </w:rPr>
      </w:pPr>
    </w:p>
    <w:p w14:paraId="10CCEEF4" w14:textId="034E5DD4" w:rsidR="003810FF" w:rsidRPr="00585BE0" w:rsidRDefault="003810FF" w:rsidP="003810FF">
      <w:pPr>
        <w:pStyle w:val="StandardWeb"/>
        <w:spacing w:before="0" w:beforeAutospacing="0" w:after="0" w:afterAutospacing="0"/>
        <w:jc w:val="center"/>
        <w:rPr>
          <w:rFonts w:ascii="Arial Narrow" w:hAnsi="Arial Narrow"/>
          <w:color w:val="000000" w:themeColor="text1"/>
        </w:rPr>
      </w:pPr>
      <w:r w:rsidRPr="00585BE0">
        <w:rPr>
          <w:rFonts w:ascii="Arial Narrow" w:hAnsi="Arial Narrow"/>
          <w:color w:val="000000" w:themeColor="text1"/>
        </w:rPr>
        <w:t xml:space="preserve">Članak </w:t>
      </w:r>
      <w:r w:rsidR="00F40C98" w:rsidRPr="00585BE0">
        <w:rPr>
          <w:rFonts w:ascii="Arial Narrow" w:hAnsi="Arial Narrow"/>
          <w:color w:val="000000" w:themeColor="text1"/>
        </w:rPr>
        <w:t>29</w:t>
      </w:r>
      <w:r w:rsidRPr="00585BE0">
        <w:rPr>
          <w:rFonts w:ascii="Arial Narrow" w:hAnsi="Arial Narrow"/>
          <w:color w:val="000000" w:themeColor="text1"/>
        </w:rPr>
        <w:t>.</w:t>
      </w:r>
    </w:p>
    <w:p w14:paraId="3CDA8D57" w14:textId="169684CE" w:rsidR="003810FF" w:rsidRPr="00585BE0" w:rsidRDefault="003810FF" w:rsidP="003810FF">
      <w:pPr>
        <w:pStyle w:val="StandardWeb"/>
        <w:spacing w:before="0" w:beforeAutospacing="0" w:after="0" w:afterAutospacing="0"/>
        <w:jc w:val="both"/>
        <w:rPr>
          <w:rFonts w:ascii="Arial Narrow" w:hAnsi="Arial Narrow"/>
          <w:color w:val="000000" w:themeColor="text1"/>
        </w:rPr>
      </w:pPr>
      <w:r w:rsidRPr="00585BE0">
        <w:rPr>
          <w:rFonts w:ascii="Arial Narrow" w:hAnsi="Arial Narrow"/>
          <w:color w:val="000000" w:themeColor="text1"/>
        </w:rPr>
        <w:t>Općina M</w:t>
      </w:r>
      <w:r w:rsidR="00AF6684" w:rsidRPr="00585BE0">
        <w:rPr>
          <w:rFonts w:ascii="Arial Narrow" w:hAnsi="Arial Narrow"/>
          <w:color w:val="000000" w:themeColor="text1"/>
        </w:rPr>
        <w:t>ihovljan</w:t>
      </w:r>
      <w:r w:rsidRPr="00585BE0">
        <w:rPr>
          <w:rFonts w:ascii="Arial Narrow" w:hAnsi="Arial Narrow"/>
          <w:color w:val="000000" w:themeColor="text1"/>
        </w:rPr>
        <w:t xml:space="preserve"> podnosi Ministarstv</w:t>
      </w:r>
      <w:r w:rsidR="0075719C" w:rsidRPr="00585BE0">
        <w:rPr>
          <w:rFonts w:ascii="Arial Narrow" w:hAnsi="Arial Narrow"/>
          <w:color w:val="000000" w:themeColor="text1"/>
        </w:rPr>
        <w:t>u poljoprivrede, šumarstva i ribarstva</w:t>
      </w:r>
      <w:r w:rsidRPr="00585BE0">
        <w:rPr>
          <w:rFonts w:ascii="Arial Narrow" w:hAnsi="Arial Narrow"/>
          <w:color w:val="000000" w:themeColor="text1"/>
        </w:rPr>
        <w:t xml:space="preserve"> godišnje izvješće o primjeni propisanih mjera iz stavke 1. ovoga članka do 31. ožujka svake tekuće godine za prethodnu godinu.</w:t>
      </w:r>
    </w:p>
    <w:p w14:paraId="362576A6" w14:textId="77777777" w:rsidR="00465536" w:rsidRDefault="00465536" w:rsidP="001B650F">
      <w:pPr>
        <w:pStyle w:val="StandardWeb"/>
        <w:spacing w:before="0" w:beforeAutospacing="0" w:after="0" w:afterAutospacing="0"/>
        <w:jc w:val="center"/>
        <w:rPr>
          <w:rFonts w:ascii="Arial Narrow" w:hAnsi="Arial Narrow"/>
          <w:color w:val="000000" w:themeColor="text1"/>
        </w:rPr>
      </w:pPr>
    </w:p>
    <w:p w14:paraId="72DFB6B6" w14:textId="5AB03D1D" w:rsidR="001B650F" w:rsidRPr="00585BE0" w:rsidRDefault="001B650F" w:rsidP="001B650F">
      <w:pPr>
        <w:pStyle w:val="StandardWeb"/>
        <w:spacing w:before="0" w:beforeAutospacing="0" w:after="0" w:afterAutospacing="0"/>
        <w:jc w:val="center"/>
        <w:rPr>
          <w:rFonts w:ascii="Arial Narrow" w:hAnsi="Arial Narrow"/>
          <w:color w:val="000000" w:themeColor="text1"/>
        </w:rPr>
      </w:pPr>
      <w:r w:rsidRPr="00585BE0">
        <w:rPr>
          <w:rFonts w:ascii="Arial Narrow" w:hAnsi="Arial Narrow"/>
          <w:color w:val="000000" w:themeColor="text1"/>
        </w:rPr>
        <w:t xml:space="preserve">Članak </w:t>
      </w:r>
      <w:r w:rsidR="00061C31" w:rsidRPr="00585BE0">
        <w:rPr>
          <w:rFonts w:ascii="Arial Narrow" w:hAnsi="Arial Narrow"/>
          <w:color w:val="000000" w:themeColor="text1"/>
        </w:rPr>
        <w:t>3</w:t>
      </w:r>
      <w:r w:rsidR="00F40C98" w:rsidRPr="00585BE0">
        <w:rPr>
          <w:rFonts w:ascii="Arial Narrow" w:hAnsi="Arial Narrow"/>
          <w:color w:val="000000" w:themeColor="text1"/>
        </w:rPr>
        <w:t>0</w:t>
      </w:r>
      <w:r w:rsidRPr="00585BE0">
        <w:rPr>
          <w:rFonts w:ascii="Arial Narrow" w:hAnsi="Arial Narrow"/>
          <w:color w:val="000000" w:themeColor="text1"/>
        </w:rPr>
        <w:t>.</w:t>
      </w:r>
    </w:p>
    <w:p w14:paraId="2327FC82" w14:textId="77777777" w:rsidR="00061C31" w:rsidRPr="00585BE0" w:rsidRDefault="00061C31" w:rsidP="001B650F">
      <w:pPr>
        <w:pStyle w:val="StandardWeb"/>
        <w:spacing w:before="0" w:beforeAutospacing="0" w:after="0" w:afterAutospacing="0"/>
        <w:jc w:val="center"/>
        <w:rPr>
          <w:rFonts w:ascii="Arial Narrow" w:hAnsi="Arial Narrow"/>
          <w:color w:val="000000" w:themeColor="text1"/>
        </w:rPr>
      </w:pPr>
    </w:p>
    <w:p w14:paraId="0B715C02" w14:textId="424C921D" w:rsidR="001B650F" w:rsidRPr="00585BE0" w:rsidRDefault="001B650F" w:rsidP="001B650F">
      <w:pPr>
        <w:pStyle w:val="StandardWeb"/>
        <w:spacing w:before="0" w:beforeAutospacing="0" w:after="0" w:afterAutospacing="0"/>
        <w:ind w:firstLine="708"/>
        <w:jc w:val="both"/>
        <w:rPr>
          <w:rFonts w:ascii="Arial Narrow" w:hAnsi="Arial Narrow"/>
          <w:color w:val="000000" w:themeColor="text1"/>
        </w:rPr>
      </w:pPr>
      <w:r w:rsidRPr="00585BE0">
        <w:rPr>
          <w:rFonts w:ascii="Arial Narrow" w:hAnsi="Arial Narrow"/>
          <w:color w:val="000000" w:themeColor="text1"/>
        </w:rPr>
        <w:t xml:space="preserve">Stupanjem na snagu ove Odluke prestaje važiti Odluka o agrotehničkim mjerama </w:t>
      </w:r>
      <w:r w:rsidR="00427E40" w:rsidRPr="00585BE0">
        <w:rPr>
          <w:rFonts w:ascii="Arial Narrow" w:hAnsi="Arial Narrow"/>
          <w:color w:val="000000" w:themeColor="text1"/>
        </w:rPr>
        <w:t xml:space="preserve">te </w:t>
      </w:r>
      <w:r w:rsidRPr="00585BE0">
        <w:rPr>
          <w:rFonts w:ascii="Arial Narrow" w:hAnsi="Arial Narrow"/>
          <w:color w:val="000000" w:themeColor="text1"/>
        </w:rPr>
        <w:t xml:space="preserve"> uređivanj</w:t>
      </w:r>
      <w:r w:rsidR="00427E40" w:rsidRPr="00585BE0">
        <w:rPr>
          <w:rFonts w:ascii="Arial Narrow" w:hAnsi="Arial Narrow"/>
          <w:color w:val="000000" w:themeColor="text1"/>
        </w:rPr>
        <w:t>u</w:t>
      </w:r>
      <w:r w:rsidRPr="00585BE0">
        <w:rPr>
          <w:rFonts w:ascii="Arial Narrow" w:hAnsi="Arial Narrow"/>
          <w:color w:val="000000" w:themeColor="text1"/>
        </w:rPr>
        <w:t xml:space="preserve"> i održavanj</w:t>
      </w:r>
      <w:r w:rsidR="00427E40" w:rsidRPr="00585BE0">
        <w:rPr>
          <w:rFonts w:ascii="Arial Narrow" w:hAnsi="Arial Narrow"/>
          <w:color w:val="000000" w:themeColor="text1"/>
        </w:rPr>
        <w:t>u</w:t>
      </w:r>
      <w:r w:rsidRPr="00585BE0">
        <w:rPr>
          <w:rFonts w:ascii="Arial Narrow" w:hAnsi="Arial Narrow"/>
          <w:color w:val="000000" w:themeColor="text1"/>
        </w:rPr>
        <w:t xml:space="preserve"> poljoprivrednih rudina</w:t>
      </w:r>
      <w:r w:rsidR="00427E40" w:rsidRPr="00585BE0">
        <w:rPr>
          <w:rFonts w:ascii="Arial Narrow" w:hAnsi="Arial Narrow"/>
          <w:color w:val="000000" w:themeColor="text1"/>
        </w:rPr>
        <w:t xml:space="preserve"> na području Općine </w:t>
      </w:r>
      <w:r w:rsidR="00AF6684" w:rsidRPr="00585BE0">
        <w:rPr>
          <w:rFonts w:ascii="Arial Narrow" w:hAnsi="Arial Narrow"/>
          <w:color w:val="000000" w:themeColor="text1"/>
        </w:rPr>
        <w:t>Mihovljan</w:t>
      </w:r>
      <w:r w:rsidRPr="00585BE0">
        <w:rPr>
          <w:rFonts w:ascii="Arial Narrow" w:hAnsi="Arial Narrow"/>
          <w:color w:val="000000" w:themeColor="text1"/>
        </w:rPr>
        <w:t xml:space="preserve"> ("Službeni glasnik Krapinsko-zagorske županije" broj </w:t>
      </w:r>
      <w:r w:rsidR="00465536">
        <w:rPr>
          <w:rFonts w:ascii="Arial Narrow" w:hAnsi="Arial Narrow"/>
          <w:color w:val="000000" w:themeColor="text1"/>
        </w:rPr>
        <w:t>07</w:t>
      </w:r>
      <w:r w:rsidR="00427E40" w:rsidRPr="00585BE0">
        <w:rPr>
          <w:rFonts w:ascii="Arial Narrow" w:hAnsi="Arial Narrow"/>
          <w:color w:val="000000" w:themeColor="text1"/>
        </w:rPr>
        <w:t>/1</w:t>
      </w:r>
      <w:r w:rsidR="00465536">
        <w:rPr>
          <w:rFonts w:ascii="Arial Narrow" w:hAnsi="Arial Narrow"/>
          <w:color w:val="000000" w:themeColor="text1"/>
        </w:rPr>
        <w:t>6 i 26/16</w:t>
      </w:r>
      <w:r w:rsidRPr="00585BE0">
        <w:rPr>
          <w:rFonts w:ascii="Arial Narrow" w:hAnsi="Arial Narrow"/>
          <w:color w:val="000000" w:themeColor="text1"/>
        </w:rPr>
        <w:t>).</w:t>
      </w:r>
    </w:p>
    <w:p w14:paraId="16E35DD2" w14:textId="77777777" w:rsidR="001B650F" w:rsidRPr="00585BE0" w:rsidRDefault="001B650F" w:rsidP="001B650F">
      <w:pPr>
        <w:pStyle w:val="StandardWeb"/>
        <w:spacing w:before="0" w:beforeAutospacing="0" w:after="0" w:afterAutospacing="0"/>
        <w:jc w:val="center"/>
        <w:rPr>
          <w:rFonts w:ascii="Arial Narrow" w:hAnsi="Arial Narrow"/>
          <w:color w:val="000000" w:themeColor="text1"/>
        </w:rPr>
      </w:pPr>
    </w:p>
    <w:p w14:paraId="2B92F165" w14:textId="49C3ED38" w:rsidR="001B650F" w:rsidRPr="00585BE0" w:rsidRDefault="001B650F" w:rsidP="001B650F">
      <w:pPr>
        <w:pStyle w:val="StandardWeb"/>
        <w:spacing w:before="0" w:beforeAutospacing="0" w:after="0" w:afterAutospacing="0"/>
        <w:jc w:val="center"/>
        <w:rPr>
          <w:rFonts w:ascii="Arial Narrow" w:hAnsi="Arial Narrow"/>
          <w:color w:val="000000" w:themeColor="text1"/>
        </w:rPr>
      </w:pPr>
      <w:r w:rsidRPr="00585BE0">
        <w:rPr>
          <w:rFonts w:ascii="Arial Narrow" w:hAnsi="Arial Narrow"/>
          <w:color w:val="000000" w:themeColor="text1"/>
        </w:rPr>
        <w:t xml:space="preserve">Članak </w:t>
      </w:r>
      <w:r w:rsidR="00061C31" w:rsidRPr="00585BE0">
        <w:rPr>
          <w:rFonts w:ascii="Arial Narrow" w:hAnsi="Arial Narrow"/>
          <w:color w:val="000000" w:themeColor="text1"/>
        </w:rPr>
        <w:t>3</w:t>
      </w:r>
      <w:r w:rsidR="00F40C98" w:rsidRPr="00585BE0">
        <w:rPr>
          <w:rFonts w:ascii="Arial Narrow" w:hAnsi="Arial Narrow"/>
          <w:color w:val="000000" w:themeColor="text1"/>
        </w:rPr>
        <w:t>1</w:t>
      </w:r>
      <w:r w:rsidRPr="00585BE0">
        <w:rPr>
          <w:rFonts w:ascii="Arial Narrow" w:hAnsi="Arial Narrow"/>
          <w:color w:val="000000" w:themeColor="text1"/>
        </w:rPr>
        <w:t>.</w:t>
      </w:r>
    </w:p>
    <w:p w14:paraId="3F437AB2" w14:textId="77777777" w:rsidR="001B650F" w:rsidRPr="00585BE0" w:rsidRDefault="001B650F" w:rsidP="001B650F">
      <w:pPr>
        <w:pStyle w:val="StandardWeb"/>
        <w:spacing w:before="0" w:beforeAutospacing="0" w:after="0" w:afterAutospacing="0"/>
        <w:ind w:firstLine="708"/>
        <w:jc w:val="both"/>
        <w:rPr>
          <w:rFonts w:ascii="Arial Narrow" w:hAnsi="Arial Narrow"/>
          <w:color w:val="000000" w:themeColor="text1"/>
        </w:rPr>
      </w:pPr>
      <w:r w:rsidRPr="00585BE0">
        <w:rPr>
          <w:rFonts w:ascii="Arial Narrow" w:hAnsi="Arial Narrow"/>
          <w:color w:val="000000" w:themeColor="text1"/>
        </w:rPr>
        <w:t>Ova Odluka stupa na snagu osmog dana od dana objave u "Službenom glasniku Krapinsko-zagorske županije".</w:t>
      </w:r>
    </w:p>
    <w:p w14:paraId="0DFBE567" w14:textId="77777777" w:rsidR="00061C31" w:rsidRPr="00585BE0" w:rsidRDefault="00061C31" w:rsidP="001B650F">
      <w:pPr>
        <w:spacing w:after="0"/>
        <w:rPr>
          <w:rFonts w:ascii="Arial Narrow" w:hAnsi="Arial Narrow" w:cs="Times New Roman"/>
          <w:sz w:val="24"/>
          <w:szCs w:val="24"/>
        </w:rPr>
      </w:pPr>
    </w:p>
    <w:p w14:paraId="3C99FE4D" w14:textId="77777777" w:rsidR="00061C31" w:rsidRPr="00585BE0" w:rsidRDefault="00061C31" w:rsidP="001B650F">
      <w:pPr>
        <w:spacing w:after="0"/>
        <w:rPr>
          <w:rFonts w:ascii="Arial Narrow" w:hAnsi="Arial Narrow" w:cs="Times New Roman"/>
          <w:sz w:val="24"/>
          <w:szCs w:val="24"/>
        </w:rPr>
      </w:pPr>
    </w:p>
    <w:p w14:paraId="34EAF5CE" w14:textId="1605CFC9" w:rsidR="00397BE9" w:rsidRDefault="001B650F" w:rsidP="00397BE9">
      <w:pPr>
        <w:pStyle w:val="TijeloA"/>
        <w:spacing w:line="256" w:lineRule="auto"/>
        <w:rPr>
          <w:rFonts w:ascii="Arial Narrow" w:eastAsia="Arial" w:hAnsi="Arial Narrow"/>
        </w:rPr>
      </w:pPr>
      <w:r w:rsidRPr="00585BE0">
        <w:rPr>
          <w:rFonts w:ascii="Arial Narrow" w:hAnsi="Arial Narrow" w:cs="Times New Roman"/>
        </w:rPr>
        <w:tab/>
      </w:r>
      <w:r w:rsidRPr="00585BE0">
        <w:rPr>
          <w:rFonts w:ascii="Arial Narrow" w:hAnsi="Arial Narrow" w:cs="Times New Roman"/>
        </w:rPr>
        <w:tab/>
      </w:r>
      <w:r w:rsidRPr="00585BE0">
        <w:rPr>
          <w:rFonts w:ascii="Arial Narrow" w:hAnsi="Arial Narrow" w:cs="Times New Roman"/>
        </w:rPr>
        <w:tab/>
      </w:r>
      <w:r w:rsidRPr="00585BE0">
        <w:rPr>
          <w:rFonts w:ascii="Arial Narrow" w:hAnsi="Arial Narrow" w:cs="Times New Roman"/>
        </w:rPr>
        <w:tab/>
      </w:r>
      <w:r w:rsidRPr="00585BE0">
        <w:rPr>
          <w:rFonts w:ascii="Arial Narrow" w:hAnsi="Arial Narrow" w:cs="Times New Roman"/>
        </w:rPr>
        <w:tab/>
      </w:r>
      <w:r w:rsidRPr="00585BE0">
        <w:rPr>
          <w:rFonts w:ascii="Arial Narrow" w:hAnsi="Arial Narrow" w:cs="Times New Roman"/>
        </w:rPr>
        <w:tab/>
      </w:r>
      <w:r w:rsidRPr="00585BE0">
        <w:rPr>
          <w:rFonts w:ascii="Arial Narrow" w:hAnsi="Arial Narrow" w:cs="Times New Roman"/>
        </w:rPr>
        <w:tab/>
      </w:r>
      <w:r w:rsidRPr="00585BE0">
        <w:rPr>
          <w:rFonts w:ascii="Arial Narrow" w:hAnsi="Arial Narrow" w:cs="Times New Roman"/>
        </w:rPr>
        <w:tab/>
      </w:r>
      <w:r w:rsidR="00397BE9">
        <w:rPr>
          <w:rFonts w:ascii="Arial Narrow" w:hAnsi="Arial Narrow" w:cs="Times New Roman"/>
        </w:rPr>
        <w:t xml:space="preserve">       </w:t>
      </w:r>
      <w:r w:rsidR="00397BE9">
        <w:rPr>
          <w:rFonts w:ascii="Arial Narrow" w:eastAsia="Arial" w:hAnsi="Arial Narrow"/>
        </w:rPr>
        <w:t xml:space="preserve">Predsjednik Općinskog vijeća </w:t>
      </w:r>
    </w:p>
    <w:p w14:paraId="34E4AD9D" w14:textId="77777777" w:rsidR="00397BE9" w:rsidRDefault="00397BE9" w:rsidP="00397BE9">
      <w:pPr>
        <w:pStyle w:val="TijeloA"/>
        <w:spacing w:line="256" w:lineRule="auto"/>
        <w:rPr>
          <w:rFonts w:ascii="Arial Narrow" w:eastAsia="Arial" w:hAnsi="Arial Narrow"/>
        </w:rPr>
      </w:pPr>
      <w:r>
        <w:rPr>
          <w:rFonts w:ascii="Arial Narrow" w:eastAsia="Arial" w:hAnsi="Arial Narrow"/>
        </w:rPr>
        <w:t xml:space="preserve">                                                                                                mr. Silvestar Vučković, dr.vet.med.</w:t>
      </w:r>
    </w:p>
    <w:p w14:paraId="43E52857" w14:textId="77777777" w:rsidR="00397BE9" w:rsidRDefault="00397BE9" w:rsidP="00397BE9">
      <w:pPr>
        <w:pStyle w:val="TijeloA"/>
        <w:spacing w:line="256" w:lineRule="auto"/>
        <w:rPr>
          <w:rFonts w:ascii="Arial Narrow" w:eastAsia="Arial" w:hAnsi="Arial Narrow"/>
        </w:rPr>
      </w:pPr>
    </w:p>
    <w:p w14:paraId="4949764F" w14:textId="77777777" w:rsidR="00397BE9" w:rsidRDefault="00397BE9" w:rsidP="00397BE9">
      <w:pPr>
        <w:pStyle w:val="TijeloA"/>
        <w:spacing w:line="256" w:lineRule="auto"/>
        <w:rPr>
          <w:rFonts w:ascii="Arial Narrow" w:eastAsia="Arial" w:hAnsi="Arial Narrow"/>
        </w:rPr>
      </w:pPr>
    </w:p>
    <w:p w14:paraId="224C9356" w14:textId="77777777" w:rsidR="00397BE9" w:rsidRDefault="00397BE9" w:rsidP="00397BE9">
      <w:pPr>
        <w:pStyle w:val="TijeloA"/>
        <w:spacing w:line="256" w:lineRule="auto"/>
        <w:rPr>
          <w:rFonts w:ascii="Arial Narrow" w:eastAsia="Arial" w:hAnsi="Arial Narrow"/>
        </w:rPr>
      </w:pPr>
    </w:p>
    <w:p w14:paraId="6EBD0D86" w14:textId="77777777" w:rsidR="00397BE9" w:rsidRDefault="00397BE9" w:rsidP="00397BE9">
      <w:pPr>
        <w:pStyle w:val="TijeloA"/>
        <w:spacing w:line="256" w:lineRule="auto"/>
        <w:rPr>
          <w:rFonts w:ascii="Arial Narrow" w:eastAsia="Arial" w:hAnsi="Arial Narrow"/>
        </w:rPr>
      </w:pPr>
      <w:r>
        <w:rPr>
          <w:rFonts w:ascii="Arial Narrow" w:eastAsia="Arial" w:hAnsi="Arial Narrow"/>
        </w:rPr>
        <w:t>DOSTAVITI:</w:t>
      </w:r>
    </w:p>
    <w:p w14:paraId="65BCD23A" w14:textId="52FFDC40" w:rsidR="00397BE9" w:rsidRDefault="00397BE9" w:rsidP="00397BE9">
      <w:pPr>
        <w:pStyle w:val="TijeloA"/>
        <w:spacing w:line="256" w:lineRule="auto"/>
        <w:rPr>
          <w:rFonts w:ascii="Arial Narrow" w:eastAsia="Arial" w:hAnsi="Arial Narrow"/>
        </w:rPr>
      </w:pPr>
      <w:r>
        <w:rPr>
          <w:rFonts w:ascii="Arial Narrow" w:eastAsia="Arial" w:hAnsi="Arial Narrow"/>
        </w:rPr>
        <w:t>1.</w:t>
      </w:r>
      <w:r>
        <w:rPr>
          <w:rFonts w:ascii="Arial Narrow" w:eastAsia="Arial" w:hAnsi="Arial Narrow"/>
        </w:rPr>
        <w:tab/>
        <w:t>Ministarstvo poljoprivrede, šumarstva i ribarstva, Ulica grada Vukovara 78,10000 Zagreb - nadzor zakonitosti,</w:t>
      </w:r>
    </w:p>
    <w:p w14:paraId="17D9E15A" w14:textId="77777777" w:rsidR="00397BE9" w:rsidRDefault="00397BE9" w:rsidP="00397BE9">
      <w:pPr>
        <w:pStyle w:val="TijeloA"/>
        <w:spacing w:line="256" w:lineRule="auto"/>
        <w:rPr>
          <w:rFonts w:ascii="Arial Narrow" w:eastAsia="Arial" w:hAnsi="Arial Narrow"/>
        </w:rPr>
      </w:pPr>
      <w:r>
        <w:rPr>
          <w:rFonts w:ascii="Arial Narrow" w:eastAsia="Arial" w:hAnsi="Arial Narrow"/>
        </w:rPr>
        <w:t>2.</w:t>
      </w:r>
      <w:r>
        <w:rPr>
          <w:rFonts w:ascii="Arial Narrow" w:eastAsia="Arial" w:hAnsi="Arial Narrow"/>
        </w:rPr>
        <w:tab/>
        <w:t xml:space="preserve">Krapinsko-zagorska županija, Upravni odjel za poslove Županijske skupštine, n/r Svjetlane Goričan, Magistratska 1, 49000 Krapina ( za objavu), putem e-maila: </w:t>
      </w:r>
      <w:hyperlink r:id="rId7" w:history="1">
        <w:r>
          <w:rPr>
            <w:rStyle w:val="Hiperveza"/>
            <w:rFonts w:ascii="Arial Narrow" w:eastAsia="Arial" w:hAnsi="Arial Narrow"/>
          </w:rPr>
          <w:t>glasnik@kzz.hr</w:t>
        </w:r>
      </w:hyperlink>
      <w:r>
        <w:rPr>
          <w:rFonts w:ascii="Arial Narrow" w:eastAsia="Arial" w:hAnsi="Arial Narrow"/>
        </w:rPr>
        <w:t xml:space="preserve">; </w:t>
      </w:r>
    </w:p>
    <w:p w14:paraId="1CA6EADA" w14:textId="77777777" w:rsidR="00397BE9" w:rsidRDefault="00397BE9" w:rsidP="00397BE9">
      <w:pPr>
        <w:pStyle w:val="TijeloA"/>
        <w:spacing w:line="256" w:lineRule="auto"/>
        <w:rPr>
          <w:rFonts w:ascii="Arial Narrow" w:eastAsia="Arial" w:hAnsi="Arial Narrow"/>
        </w:rPr>
      </w:pPr>
      <w:r>
        <w:rPr>
          <w:rFonts w:ascii="Arial Narrow" w:eastAsia="Arial" w:hAnsi="Arial Narrow"/>
        </w:rPr>
        <w:t>3.</w:t>
      </w:r>
      <w:r>
        <w:rPr>
          <w:rFonts w:ascii="Arial Narrow" w:eastAsia="Arial" w:hAnsi="Arial Narrow"/>
        </w:rPr>
        <w:tab/>
        <w:t>Oglasna ploča i WEB stranica općine Mihovljan,</w:t>
      </w:r>
    </w:p>
    <w:p w14:paraId="4A8C66AA" w14:textId="77777777" w:rsidR="00397BE9" w:rsidRDefault="00397BE9" w:rsidP="00397BE9">
      <w:pPr>
        <w:pStyle w:val="TijeloA"/>
        <w:spacing w:line="256" w:lineRule="auto"/>
        <w:rPr>
          <w:rFonts w:ascii="Arial Narrow" w:eastAsia="Arial" w:hAnsi="Arial Narrow"/>
        </w:rPr>
      </w:pPr>
      <w:r>
        <w:rPr>
          <w:rFonts w:ascii="Arial Narrow" w:eastAsia="Arial" w:hAnsi="Arial Narrow"/>
        </w:rPr>
        <w:t>4.</w:t>
      </w:r>
      <w:r>
        <w:rPr>
          <w:rFonts w:ascii="Arial Narrow" w:eastAsia="Arial" w:hAnsi="Arial Narrow"/>
        </w:rPr>
        <w:tab/>
        <w:t>Općinskom načelniku Općine Mihovljan,</w:t>
      </w:r>
    </w:p>
    <w:p w14:paraId="074B6DD0" w14:textId="77777777" w:rsidR="00397BE9" w:rsidRDefault="00397BE9" w:rsidP="00397BE9">
      <w:pPr>
        <w:pStyle w:val="TijeloA"/>
        <w:spacing w:line="256" w:lineRule="auto"/>
        <w:rPr>
          <w:rFonts w:ascii="Arial Narrow" w:eastAsia="Arial" w:hAnsi="Arial Narrow"/>
        </w:rPr>
      </w:pPr>
      <w:r>
        <w:rPr>
          <w:rFonts w:ascii="Arial Narrow" w:eastAsia="Arial" w:hAnsi="Arial Narrow"/>
        </w:rPr>
        <w:t>5.</w:t>
      </w:r>
      <w:r>
        <w:rPr>
          <w:rFonts w:ascii="Arial Narrow" w:eastAsia="Arial" w:hAnsi="Arial Narrow"/>
        </w:rPr>
        <w:tab/>
        <w:t>Jedinstvenom upravnom odjelu, ovdje,</w:t>
      </w:r>
    </w:p>
    <w:p w14:paraId="73C0872C" w14:textId="77777777" w:rsidR="00397BE9" w:rsidRDefault="00397BE9" w:rsidP="00397BE9">
      <w:pPr>
        <w:pStyle w:val="TijeloA"/>
        <w:spacing w:line="256" w:lineRule="auto"/>
        <w:rPr>
          <w:rFonts w:ascii="Arial Narrow" w:eastAsia="Arial" w:hAnsi="Arial Narrow"/>
        </w:rPr>
      </w:pPr>
      <w:r>
        <w:rPr>
          <w:rFonts w:ascii="Arial Narrow" w:eastAsia="Arial" w:hAnsi="Arial Narrow"/>
        </w:rPr>
        <w:t>6.</w:t>
      </w:r>
      <w:r>
        <w:rPr>
          <w:rFonts w:ascii="Arial Narrow" w:eastAsia="Arial" w:hAnsi="Arial Narrow"/>
        </w:rPr>
        <w:tab/>
        <w:t>Prilog zapisniku,</w:t>
      </w:r>
    </w:p>
    <w:p w14:paraId="3C0E8F2E" w14:textId="77777777" w:rsidR="00397BE9" w:rsidRDefault="00397BE9" w:rsidP="00397BE9">
      <w:pPr>
        <w:pStyle w:val="TijeloA"/>
        <w:spacing w:line="256" w:lineRule="auto"/>
        <w:ind w:left="0" w:firstLine="0"/>
        <w:jc w:val="left"/>
        <w:rPr>
          <w:rFonts w:ascii="Arial Narrow" w:eastAsia="Arial" w:hAnsi="Arial Narrow" w:cs="Arial"/>
        </w:rPr>
      </w:pPr>
      <w:r>
        <w:rPr>
          <w:rFonts w:ascii="Arial Narrow" w:eastAsia="Arial" w:hAnsi="Arial Narrow"/>
        </w:rPr>
        <w:t>7.</w:t>
      </w:r>
      <w:r>
        <w:rPr>
          <w:rFonts w:ascii="Arial Narrow" w:eastAsia="Arial" w:hAnsi="Arial Narrow"/>
        </w:rPr>
        <w:tab/>
        <w:t>Pismohrana.</w:t>
      </w:r>
    </w:p>
    <w:p w14:paraId="79EBF466" w14:textId="1597BCA4" w:rsidR="001B650F" w:rsidRPr="00585BE0" w:rsidRDefault="001B650F" w:rsidP="00397BE9">
      <w:pPr>
        <w:spacing w:after="0"/>
        <w:rPr>
          <w:rFonts w:ascii="Arial Narrow" w:hAnsi="Arial Narrow" w:cs="Times New Roman"/>
          <w:sz w:val="24"/>
          <w:szCs w:val="24"/>
        </w:rPr>
      </w:pPr>
    </w:p>
    <w:sectPr w:rsidR="001B650F" w:rsidRPr="00585BE0" w:rsidSect="00446320">
      <w:pgSz w:w="11906" w:h="16838"/>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156141"/>
    <w:multiLevelType w:val="multilevel"/>
    <w:tmpl w:val="9B4C17E6"/>
    <w:lvl w:ilvl="0">
      <w:start w:val="1"/>
      <w:numFmt w:val="upperRoman"/>
      <w:lvlText w:val="%1."/>
      <w:lvlJc w:val="left"/>
      <w:pPr>
        <w:tabs>
          <w:tab w:val="num" w:pos="0"/>
        </w:tabs>
        <w:ind w:left="1080" w:hanging="720"/>
      </w:pPr>
      <w:rPr>
        <w:b/>
        <w:bCs/>
        <w:caps w:val="0"/>
        <w:smallCaps w:val="0"/>
        <w:strike w:val="0"/>
        <w:dstrike w:val="0"/>
        <w:outline w:val="0"/>
        <w:emboss w:val="0"/>
        <w:imprint w:val="0"/>
        <w:spacing w:val="0"/>
        <w:w w:val="100"/>
        <w:kern w:val="0"/>
        <w:position w:val="0"/>
        <w:sz w:val="22"/>
        <w:vertAlign w:val="baseline"/>
      </w:rPr>
    </w:lvl>
    <w:lvl w:ilvl="1">
      <w:start w:val="1"/>
      <w:numFmt w:val="lowerLetter"/>
      <w:lvlText w:val="%2."/>
      <w:lvlJc w:val="left"/>
      <w:pPr>
        <w:tabs>
          <w:tab w:val="num" w:pos="0"/>
        </w:tabs>
        <w:ind w:left="1440" w:hanging="360"/>
      </w:pPr>
      <w:rPr>
        <w:caps w:val="0"/>
        <w:smallCaps w:val="0"/>
        <w:strike w:val="0"/>
        <w:dstrike w:val="0"/>
        <w:outline w:val="0"/>
        <w:emboss w:val="0"/>
        <w:imprint w:val="0"/>
        <w:spacing w:val="0"/>
        <w:w w:val="100"/>
        <w:kern w:val="0"/>
        <w:position w:val="0"/>
        <w:sz w:val="22"/>
        <w:vertAlign w:val="baseline"/>
      </w:rPr>
    </w:lvl>
    <w:lvl w:ilvl="2">
      <w:start w:val="1"/>
      <w:numFmt w:val="lowerRoman"/>
      <w:lvlText w:val="%3."/>
      <w:lvlJc w:val="left"/>
      <w:pPr>
        <w:tabs>
          <w:tab w:val="num" w:pos="0"/>
        </w:tabs>
        <w:ind w:left="2160" w:hanging="285"/>
      </w:pPr>
      <w:rPr>
        <w:caps w:val="0"/>
        <w:smallCaps w:val="0"/>
        <w:strike w:val="0"/>
        <w:dstrike w:val="0"/>
        <w:outline w:val="0"/>
        <w:emboss w:val="0"/>
        <w:imprint w:val="0"/>
        <w:spacing w:val="0"/>
        <w:w w:val="100"/>
        <w:kern w:val="0"/>
        <w:position w:val="0"/>
        <w:sz w:val="22"/>
        <w:vertAlign w:val="baseline"/>
      </w:rPr>
    </w:lvl>
    <w:lvl w:ilvl="3">
      <w:start w:val="1"/>
      <w:numFmt w:val="decimal"/>
      <w:lvlText w:val="%4."/>
      <w:lvlJc w:val="left"/>
      <w:pPr>
        <w:tabs>
          <w:tab w:val="num" w:pos="0"/>
        </w:tabs>
        <w:ind w:left="2880" w:hanging="360"/>
      </w:pPr>
      <w:rPr>
        <w:caps w:val="0"/>
        <w:smallCaps w:val="0"/>
        <w:strike w:val="0"/>
        <w:dstrike w:val="0"/>
        <w:outline w:val="0"/>
        <w:emboss w:val="0"/>
        <w:imprint w:val="0"/>
        <w:spacing w:val="0"/>
        <w:w w:val="100"/>
        <w:kern w:val="0"/>
        <w:position w:val="0"/>
        <w:sz w:val="22"/>
        <w:vertAlign w:val="baseline"/>
      </w:rPr>
    </w:lvl>
    <w:lvl w:ilvl="4">
      <w:start w:val="1"/>
      <w:numFmt w:val="lowerLetter"/>
      <w:lvlText w:val="%5."/>
      <w:lvlJc w:val="left"/>
      <w:pPr>
        <w:tabs>
          <w:tab w:val="num" w:pos="0"/>
        </w:tabs>
        <w:ind w:left="3600" w:hanging="360"/>
      </w:pPr>
      <w:rPr>
        <w:caps w:val="0"/>
        <w:smallCaps w:val="0"/>
        <w:strike w:val="0"/>
        <w:dstrike w:val="0"/>
        <w:outline w:val="0"/>
        <w:emboss w:val="0"/>
        <w:imprint w:val="0"/>
        <w:spacing w:val="0"/>
        <w:w w:val="100"/>
        <w:kern w:val="0"/>
        <w:position w:val="0"/>
        <w:sz w:val="22"/>
        <w:vertAlign w:val="baseline"/>
      </w:rPr>
    </w:lvl>
    <w:lvl w:ilvl="5">
      <w:start w:val="1"/>
      <w:numFmt w:val="lowerRoman"/>
      <w:lvlText w:val="%6."/>
      <w:lvlJc w:val="left"/>
      <w:pPr>
        <w:tabs>
          <w:tab w:val="num" w:pos="0"/>
        </w:tabs>
        <w:ind w:left="4320" w:hanging="285"/>
      </w:pPr>
      <w:rPr>
        <w:caps w:val="0"/>
        <w:smallCaps w:val="0"/>
        <w:strike w:val="0"/>
        <w:dstrike w:val="0"/>
        <w:outline w:val="0"/>
        <w:emboss w:val="0"/>
        <w:imprint w:val="0"/>
        <w:spacing w:val="0"/>
        <w:w w:val="100"/>
        <w:kern w:val="0"/>
        <w:position w:val="0"/>
        <w:sz w:val="22"/>
        <w:vertAlign w:val="baseline"/>
      </w:rPr>
    </w:lvl>
    <w:lvl w:ilvl="6">
      <w:start w:val="1"/>
      <w:numFmt w:val="decimal"/>
      <w:lvlText w:val="%7."/>
      <w:lvlJc w:val="left"/>
      <w:pPr>
        <w:tabs>
          <w:tab w:val="num" w:pos="0"/>
        </w:tabs>
        <w:ind w:left="5040" w:hanging="360"/>
      </w:pPr>
      <w:rPr>
        <w:caps w:val="0"/>
        <w:smallCaps w:val="0"/>
        <w:strike w:val="0"/>
        <w:dstrike w:val="0"/>
        <w:outline w:val="0"/>
        <w:emboss w:val="0"/>
        <w:imprint w:val="0"/>
        <w:spacing w:val="0"/>
        <w:w w:val="100"/>
        <w:kern w:val="0"/>
        <w:position w:val="0"/>
        <w:sz w:val="22"/>
        <w:vertAlign w:val="baseline"/>
      </w:rPr>
    </w:lvl>
    <w:lvl w:ilvl="7">
      <w:start w:val="1"/>
      <w:numFmt w:val="lowerLetter"/>
      <w:lvlText w:val="%8."/>
      <w:lvlJc w:val="left"/>
      <w:pPr>
        <w:tabs>
          <w:tab w:val="num" w:pos="0"/>
        </w:tabs>
        <w:ind w:left="5760" w:hanging="360"/>
      </w:pPr>
      <w:rPr>
        <w:caps w:val="0"/>
        <w:smallCaps w:val="0"/>
        <w:strike w:val="0"/>
        <w:dstrike w:val="0"/>
        <w:outline w:val="0"/>
        <w:emboss w:val="0"/>
        <w:imprint w:val="0"/>
        <w:spacing w:val="0"/>
        <w:w w:val="100"/>
        <w:kern w:val="0"/>
        <w:position w:val="0"/>
        <w:sz w:val="22"/>
        <w:vertAlign w:val="baseline"/>
      </w:rPr>
    </w:lvl>
    <w:lvl w:ilvl="8">
      <w:start w:val="1"/>
      <w:numFmt w:val="lowerRoman"/>
      <w:lvlText w:val="%9."/>
      <w:lvlJc w:val="left"/>
      <w:pPr>
        <w:tabs>
          <w:tab w:val="num" w:pos="0"/>
        </w:tabs>
        <w:ind w:left="6480" w:hanging="285"/>
      </w:pPr>
      <w:rPr>
        <w:caps w:val="0"/>
        <w:smallCaps w:val="0"/>
        <w:strike w:val="0"/>
        <w:dstrike w:val="0"/>
        <w:outline w:val="0"/>
        <w:emboss w:val="0"/>
        <w:imprint w:val="0"/>
        <w:spacing w:val="0"/>
        <w:w w:val="100"/>
        <w:kern w:val="0"/>
        <w:position w:val="0"/>
        <w:sz w:val="22"/>
        <w:vertAlign w:val="baseline"/>
      </w:rPr>
    </w:lvl>
  </w:abstractNum>
  <w:abstractNum w:abstractNumId="1" w15:restartNumberingAfterBreak="0">
    <w:nsid w:val="2F075DD4"/>
    <w:multiLevelType w:val="multilevel"/>
    <w:tmpl w:val="C69E45B2"/>
    <w:lvl w:ilvl="0">
      <w:start w:val="1"/>
      <w:numFmt w:val="decimal"/>
      <w:lvlText w:val="%1."/>
      <w:lvlJc w:val="left"/>
      <w:pPr>
        <w:tabs>
          <w:tab w:val="num" w:pos="0"/>
        </w:tabs>
        <w:ind w:left="1426" w:hanging="360"/>
      </w:pPr>
      <w:rPr>
        <w:rFonts w:ascii="Times New Roman" w:hAnsi="Times New Roman"/>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0"/>
        </w:tabs>
        <w:ind w:left="2146" w:hanging="360"/>
      </w:pPr>
      <w:rPr>
        <w:caps w:val="0"/>
        <w:smallCaps w:val="0"/>
        <w:strike w:val="0"/>
        <w:dstrike w:val="0"/>
        <w:outline w:val="0"/>
        <w:emboss w:val="0"/>
        <w:imprint w:val="0"/>
        <w:spacing w:val="0"/>
        <w:w w:val="100"/>
        <w:kern w:val="0"/>
        <w:position w:val="0"/>
        <w:sz w:val="22"/>
        <w:vertAlign w:val="baseline"/>
      </w:rPr>
    </w:lvl>
    <w:lvl w:ilvl="2">
      <w:start w:val="1"/>
      <w:numFmt w:val="lowerRoman"/>
      <w:lvlText w:val="%3."/>
      <w:lvlJc w:val="left"/>
      <w:pPr>
        <w:tabs>
          <w:tab w:val="num" w:pos="0"/>
        </w:tabs>
        <w:ind w:left="2866" w:hanging="285"/>
      </w:pPr>
      <w:rPr>
        <w:caps w:val="0"/>
        <w:smallCaps w:val="0"/>
        <w:strike w:val="0"/>
        <w:dstrike w:val="0"/>
        <w:outline w:val="0"/>
        <w:emboss w:val="0"/>
        <w:imprint w:val="0"/>
        <w:spacing w:val="0"/>
        <w:w w:val="100"/>
        <w:kern w:val="0"/>
        <w:position w:val="0"/>
        <w:sz w:val="22"/>
        <w:vertAlign w:val="baseline"/>
      </w:rPr>
    </w:lvl>
    <w:lvl w:ilvl="3">
      <w:start w:val="1"/>
      <w:numFmt w:val="decimal"/>
      <w:lvlText w:val="%4."/>
      <w:lvlJc w:val="left"/>
      <w:pPr>
        <w:tabs>
          <w:tab w:val="num" w:pos="0"/>
        </w:tabs>
        <w:ind w:left="3586" w:hanging="360"/>
      </w:pPr>
      <w:rPr>
        <w:caps w:val="0"/>
        <w:smallCaps w:val="0"/>
        <w:strike w:val="0"/>
        <w:dstrike w:val="0"/>
        <w:outline w:val="0"/>
        <w:emboss w:val="0"/>
        <w:imprint w:val="0"/>
        <w:spacing w:val="0"/>
        <w:w w:val="100"/>
        <w:kern w:val="0"/>
        <w:position w:val="0"/>
        <w:sz w:val="22"/>
        <w:vertAlign w:val="baseline"/>
      </w:rPr>
    </w:lvl>
    <w:lvl w:ilvl="4">
      <w:start w:val="1"/>
      <w:numFmt w:val="lowerLetter"/>
      <w:lvlText w:val="%5."/>
      <w:lvlJc w:val="left"/>
      <w:pPr>
        <w:tabs>
          <w:tab w:val="num" w:pos="0"/>
        </w:tabs>
        <w:ind w:left="4306" w:hanging="360"/>
      </w:pPr>
      <w:rPr>
        <w:caps w:val="0"/>
        <w:smallCaps w:val="0"/>
        <w:strike w:val="0"/>
        <w:dstrike w:val="0"/>
        <w:outline w:val="0"/>
        <w:emboss w:val="0"/>
        <w:imprint w:val="0"/>
        <w:spacing w:val="0"/>
        <w:w w:val="100"/>
        <w:kern w:val="0"/>
        <w:position w:val="0"/>
        <w:sz w:val="22"/>
        <w:vertAlign w:val="baseline"/>
      </w:rPr>
    </w:lvl>
    <w:lvl w:ilvl="5">
      <w:start w:val="1"/>
      <w:numFmt w:val="lowerRoman"/>
      <w:lvlText w:val="%6."/>
      <w:lvlJc w:val="left"/>
      <w:pPr>
        <w:tabs>
          <w:tab w:val="num" w:pos="0"/>
        </w:tabs>
        <w:ind w:left="5026" w:hanging="285"/>
      </w:pPr>
      <w:rPr>
        <w:caps w:val="0"/>
        <w:smallCaps w:val="0"/>
        <w:strike w:val="0"/>
        <w:dstrike w:val="0"/>
        <w:outline w:val="0"/>
        <w:emboss w:val="0"/>
        <w:imprint w:val="0"/>
        <w:spacing w:val="0"/>
        <w:w w:val="100"/>
        <w:kern w:val="0"/>
        <w:position w:val="0"/>
        <w:sz w:val="22"/>
        <w:vertAlign w:val="baseline"/>
      </w:rPr>
    </w:lvl>
    <w:lvl w:ilvl="6">
      <w:start w:val="1"/>
      <w:numFmt w:val="decimal"/>
      <w:lvlText w:val="%7."/>
      <w:lvlJc w:val="left"/>
      <w:pPr>
        <w:tabs>
          <w:tab w:val="num" w:pos="0"/>
        </w:tabs>
        <w:ind w:left="5746" w:hanging="360"/>
      </w:pPr>
      <w:rPr>
        <w:caps w:val="0"/>
        <w:smallCaps w:val="0"/>
        <w:strike w:val="0"/>
        <w:dstrike w:val="0"/>
        <w:outline w:val="0"/>
        <w:emboss w:val="0"/>
        <w:imprint w:val="0"/>
        <w:spacing w:val="0"/>
        <w:w w:val="100"/>
        <w:kern w:val="0"/>
        <w:position w:val="0"/>
        <w:sz w:val="22"/>
        <w:vertAlign w:val="baseline"/>
      </w:rPr>
    </w:lvl>
    <w:lvl w:ilvl="7">
      <w:start w:val="1"/>
      <w:numFmt w:val="lowerLetter"/>
      <w:lvlText w:val="%8."/>
      <w:lvlJc w:val="left"/>
      <w:pPr>
        <w:tabs>
          <w:tab w:val="num" w:pos="0"/>
        </w:tabs>
        <w:ind w:left="6466" w:hanging="360"/>
      </w:pPr>
      <w:rPr>
        <w:caps w:val="0"/>
        <w:smallCaps w:val="0"/>
        <w:strike w:val="0"/>
        <w:dstrike w:val="0"/>
        <w:outline w:val="0"/>
        <w:emboss w:val="0"/>
        <w:imprint w:val="0"/>
        <w:spacing w:val="0"/>
        <w:w w:val="100"/>
        <w:kern w:val="0"/>
        <w:position w:val="0"/>
        <w:sz w:val="22"/>
        <w:vertAlign w:val="baseline"/>
      </w:rPr>
    </w:lvl>
    <w:lvl w:ilvl="8">
      <w:start w:val="1"/>
      <w:numFmt w:val="lowerRoman"/>
      <w:lvlText w:val="%9."/>
      <w:lvlJc w:val="left"/>
      <w:pPr>
        <w:tabs>
          <w:tab w:val="num" w:pos="0"/>
        </w:tabs>
        <w:ind w:left="7186" w:hanging="285"/>
      </w:pPr>
      <w:rPr>
        <w:caps w:val="0"/>
        <w:smallCaps w:val="0"/>
        <w:strike w:val="0"/>
        <w:dstrike w:val="0"/>
        <w:outline w:val="0"/>
        <w:emboss w:val="0"/>
        <w:imprint w:val="0"/>
        <w:spacing w:val="0"/>
        <w:w w:val="100"/>
        <w:kern w:val="0"/>
        <w:position w:val="0"/>
        <w:sz w:val="22"/>
        <w:vertAlign w:val="baseline"/>
      </w:rPr>
    </w:lvl>
  </w:abstractNum>
  <w:abstractNum w:abstractNumId="2" w15:restartNumberingAfterBreak="0">
    <w:nsid w:val="32D30046"/>
    <w:multiLevelType w:val="multilevel"/>
    <w:tmpl w:val="7A06AAD8"/>
    <w:lvl w:ilvl="0">
      <w:start w:val="1"/>
      <w:numFmt w:val="decimal"/>
      <w:lvlText w:val="%1."/>
      <w:lvlJc w:val="left"/>
      <w:pPr>
        <w:tabs>
          <w:tab w:val="num" w:pos="0"/>
        </w:tabs>
        <w:ind w:left="720" w:hanging="360"/>
      </w:pPr>
      <w:rPr>
        <w:rFonts w:ascii="Times New Roman" w:hAnsi="Times New Roman"/>
        <w:b/>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0"/>
        </w:tabs>
        <w:ind w:left="1440" w:hanging="360"/>
      </w:pPr>
      <w:rPr>
        <w:caps w:val="0"/>
        <w:smallCaps w:val="0"/>
        <w:strike w:val="0"/>
        <w:dstrike w:val="0"/>
        <w:outline w:val="0"/>
        <w:emboss w:val="0"/>
        <w:imprint w:val="0"/>
        <w:spacing w:val="0"/>
        <w:w w:val="100"/>
        <w:kern w:val="0"/>
        <w:position w:val="0"/>
        <w:sz w:val="22"/>
        <w:vertAlign w:val="baseline"/>
      </w:rPr>
    </w:lvl>
    <w:lvl w:ilvl="2">
      <w:start w:val="1"/>
      <w:numFmt w:val="lowerRoman"/>
      <w:lvlText w:val="%3."/>
      <w:lvlJc w:val="left"/>
      <w:pPr>
        <w:tabs>
          <w:tab w:val="num" w:pos="0"/>
        </w:tabs>
        <w:ind w:left="2160" w:hanging="285"/>
      </w:pPr>
      <w:rPr>
        <w:caps w:val="0"/>
        <w:smallCaps w:val="0"/>
        <w:strike w:val="0"/>
        <w:dstrike w:val="0"/>
        <w:outline w:val="0"/>
        <w:emboss w:val="0"/>
        <w:imprint w:val="0"/>
        <w:spacing w:val="0"/>
        <w:w w:val="100"/>
        <w:kern w:val="0"/>
        <w:position w:val="0"/>
        <w:sz w:val="22"/>
        <w:vertAlign w:val="baseline"/>
      </w:rPr>
    </w:lvl>
    <w:lvl w:ilvl="3">
      <w:start w:val="1"/>
      <w:numFmt w:val="decimal"/>
      <w:lvlText w:val="%4."/>
      <w:lvlJc w:val="left"/>
      <w:pPr>
        <w:tabs>
          <w:tab w:val="num" w:pos="0"/>
        </w:tabs>
        <w:ind w:left="2880" w:hanging="360"/>
      </w:pPr>
      <w:rPr>
        <w:caps w:val="0"/>
        <w:smallCaps w:val="0"/>
        <w:strike w:val="0"/>
        <w:dstrike w:val="0"/>
        <w:outline w:val="0"/>
        <w:emboss w:val="0"/>
        <w:imprint w:val="0"/>
        <w:spacing w:val="0"/>
        <w:w w:val="100"/>
        <w:kern w:val="0"/>
        <w:position w:val="0"/>
        <w:sz w:val="22"/>
        <w:vertAlign w:val="baseline"/>
      </w:rPr>
    </w:lvl>
    <w:lvl w:ilvl="4">
      <w:start w:val="1"/>
      <w:numFmt w:val="lowerLetter"/>
      <w:lvlText w:val="%5."/>
      <w:lvlJc w:val="left"/>
      <w:pPr>
        <w:tabs>
          <w:tab w:val="num" w:pos="0"/>
        </w:tabs>
        <w:ind w:left="3600" w:hanging="360"/>
      </w:pPr>
      <w:rPr>
        <w:caps w:val="0"/>
        <w:smallCaps w:val="0"/>
        <w:strike w:val="0"/>
        <w:dstrike w:val="0"/>
        <w:outline w:val="0"/>
        <w:emboss w:val="0"/>
        <w:imprint w:val="0"/>
        <w:spacing w:val="0"/>
        <w:w w:val="100"/>
        <w:kern w:val="0"/>
        <w:position w:val="0"/>
        <w:sz w:val="22"/>
        <w:vertAlign w:val="baseline"/>
      </w:rPr>
    </w:lvl>
    <w:lvl w:ilvl="5">
      <w:start w:val="1"/>
      <w:numFmt w:val="lowerRoman"/>
      <w:lvlText w:val="%6."/>
      <w:lvlJc w:val="left"/>
      <w:pPr>
        <w:tabs>
          <w:tab w:val="num" w:pos="0"/>
        </w:tabs>
        <w:ind w:left="4320" w:hanging="285"/>
      </w:pPr>
      <w:rPr>
        <w:caps w:val="0"/>
        <w:smallCaps w:val="0"/>
        <w:strike w:val="0"/>
        <w:dstrike w:val="0"/>
        <w:outline w:val="0"/>
        <w:emboss w:val="0"/>
        <w:imprint w:val="0"/>
        <w:spacing w:val="0"/>
        <w:w w:val="100"/>
        <w:kern w:val="0"/>
        <w:position w:val="0"/>
        <w:sz w:val="22"/>
        <w:vertAlign w:val="baseline"/>
      </w:rPr>
    </w:lvl>
    <w:lvl w:ilvl="6">
      <w:start w:val="1"/>
      <w:numFmt w:val="decimal"/>
      <w:lvlText w:val="%7."/>
      <w:lvlJc w:val="left"/>
      <w:pPr>
        <w:tabs>
          <w:tab w:val="num" w:pos="0"/>
        </w:tabs>
        <w:ind w:left="5040" w:hanging="360"/>
      </w:pPr>
      <w:rPr>
        <w:caps w:val="0"/>
        <w:smallCaps w:val="0"/>
        <w:strike w:val="0"/>
        <w:dstrike w:val="0"/>
        <w:outline w:val="0"/>
        <w:emboss w:val="0"/>
        <w:imprint w:val="0"/>
        <w:spacing w:val="0"/>
        <w:w w:val="100"/>
        <w:kern w:val="0"/>
        <w:position w:val="0"/>
        <w:sz w:val="22"/>
        <w:vertAlign w:val="baseline"/>
      </w:rPr>
    </w:lvl>
    <w:lvl w:ilvl="7">
      <w:start w:val="1"/>
      <w:numFmt w:val="lowerLetter"/>
      <w:lvlText w:val="%8."/>
      <w:lvlJc w:val="left"/>
      <w:pPr>
        <w:tabs>
          <w:tab w:val="num" w:pos="0"/>
        </w:tabs>
        <w:ind w:left="5760" w:hanging="360"/>
      </w:pPr>
      <w:rPr>
        <w:caps w:val="0"/>
        <w:smallCaps w:val="0"/>
        <w:strike w:val="0"/>
        <w:dstrike w:val="0"/>
        <w:outline w:val="0"/>
        <w:emboss w:val="0"/>
        <w:imprint w:val="0"/>
        <w:spacing w:val="0"/>
        <w:w w:val="100"/>
        <w:kern w:val="0"/>
        <w:position w:val="0"/>
        <w:sz w:val="22"/>
        <w:vertAlign w:val="baseline"/>
      </w:rPr>
    </w:lvl>
    <w:lvl w:ilvl="8">
      <w:start w:val="1"/>
      <w:numFmt w:val="lowerRoman"/>
      <w:lvlText w:val="%9."/>
      <w:lvlJc w:val="left"/>
      <w:pPr>
        <w:tabs>
          <w:tab w:val="num" w:pos="0"/>
        </w:tabs>
        <w:ind w:left="6480" w:hanging="285"/>
      </w:pPr>
      <w:rPr>
        <w:caps w:val="0"/>
        <w:smallCaps w:val="0"/>
        <w:strike w:val="0"/>
        <w:dstrike w:val="0"/>
        <w:outline w:val="0"/>
        <w:emboss w:val="0"/>
        <w:imprint w:val="0"/>
        <w:spacing w:val="0"/>
        <w:w w:val="100"/>
        <w:kern w:val="0"/>
        <w:position w:val="0"/>
        <w:sz w:val="22"/>
        <w:vertAlign w:val="baseline"/>
      </w:rPr>
    </w:lvl>
  </w:abstractNum>
  <w:abstractNum w:abstractNumId="3" w15:restartNumberingAfterBreak="0">
    <w:nsid w:val="358040CC"/>
    <w:multiLevelType w:val="hybridMultilevel"/>
    <w:tmpl w:val="E7CAC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BB42BD0"/>
    <w:multiLevelType w:val="hybridMultilevel"/>
    <w:tmpl w:val="9920D6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47A50C2"/>
    <w:multiLevelType w:val="hybridMultilevel"/>
    <w:tmpl w:val="E69802FC"/>
    <w:lvl w:ilvl="0" w:tplc="B834281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CD14618"/>
    <w:multiLevelType w:val="multilevel"/>
    <w:tmpl w:val="99D4BFF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15:restartNumberingAfterBreak="0">
    <w:nsid w:val="4EA9741E"/>
    <w:multiLevelType w:val="hybridMultilevel"/>
    <w:tmpl w:val="01C8C752"/>
    <w:lvl w:ilvl="0" w:tplc="F2124980">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7DF2974"/>
    <w:multiLevelType w:val="multilevel"/>
    <w:tmpl w:val="E244D4F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E3836A3"/>
    <w:multiLevelType w:val="multilevel"/>
    <w:tmpl w:val="AC689EC4"/>
    <w:lvl w:ilvl="0">
      <w:start w:val="1"/>
      <w:numFmt w:val="decimal"/>
      <w:lvlText w:val="%1."/>
      <w:lvlJc w:val="left"/>
      <w:pPr>
        <w:tabs>
          <w:tab w:val="num" w:pos="0"/>
        </w:tabs>
        <w:ind w:left="1428" w:hanging="360"/>
      </w:pPr>
      <w:rPr>
        <w:rFonts w:ascii="Times New Roman" w:hAnsi="Times New Roman"/>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0"/>
        </w:tabs>
        <w:ind w:left="2148" w:hanging="360"/>
      </w:pPr>
      <w:rPr>
        <w:caps w:val="0"/>
        <w:smallCaps w:val="0"/>
        <w:strike w:val="0"/>
        <w:dstrike w:val="0"/>
        <w:outline w:val="0"/>
        <w:emboss w:val="0"/>
        <w:imprint w:val="0"/>
        <w:spacing w:val="0"/>
        <w:w w:val="100"/>
        <w:kern w:val="0"/>
        <w:position w:val="0"/>
        <w:sz w:val="22"/>
        <w:vertAlign w:val="baseline"/>
      </w:rPr>
    </w:lvl>
    <w:lvl w:ilvl="2">
      <w:start w:val="1"/>
      <w:numFmt w:val="lowerRoman"/>
      <w:lvlText w:val="%3."/>
      <w:lvlJc w:val="left"/>
      <w:pPr>
        <w:tabs>
          <w:tab w:val="num" w:pos="0"/>
        </w:tabs>
        <w:ind w:left="2868" w:hanging="285"/>
      </w:pPr>
      <w:rPr>
        <w:caps w:val="0"/>
        <w:smallCaps w:val="0"/>
        <w:strike w:val="0"/>
        <w:dstrike w:val="0"/>
        <w:outline w:val="0"/>
        <w:emboss w:val="0"/>
        <w:imprint w:val="0"/>
        <w:spacing w:val="0"/>
        <w:w w:val="100"/>
        <w:kern w:val="0"/>
        <w:position w:val="0"/>
        <w:sz w:val="22"/>
        <w:vertAlign w:val="baseline"/>
      </w:rPr>
    </w:lvl>
    <w:lvl w:ilvl="3">
      <w:start w:val="1"/>
      <w:numFmt w:val="decimal"/>
      <w:lvlText w:val="%4."/>
      <w:lvlJc w:val="left"/>
      <w:pPr>
        <w:tabs>
          <w:tab w:val="num" w:pos="0"/>
        </w:tabs>
        <w:ind w:left="3588" w:hanging="360"/>
      </w:pPr>
      <w:rPr>
        <w:caps w:val="0"/>
        <w:smallCaps w:val="0"/>
        <w:strike w:val="0"/>
        <w:dstrike w:val="0"/>
        <w:outline w:val="0"/>
        <w:emboss w:val="0"/>
        <w:imprint w:val="0"/>
        <w:spacing w:val="0"/>
        <w:w w:val="100"/>
        <w:kern w:val="0"/>
        <w:position w:val="0"/>
        <w:sz w:val="22"/>
        <w:vertAlign w:val="baseline"/>
      </w:rPr>
    </w:lvl>
    <w:lvl w:ilvl="4">
      <w:start w:val="1"/>
      <w:numFmt w:val="lowerLetter"/>
      <w:lvlText w:val="%5."/>
      <w:lvlJc w:val="left"/>
      <w:pPr>
        <w:tabs>
          <w:tab w:val="num" w:pos="0"/>
        </w:tabs>
        <w:ind w:left="4308" w:hanging="360"/>
      </w:pPr>
      <w:rPr>
        <w:caps w:val="0"/>
        <w:smallCaps w:val="0"/>
        <w:strike w:val="0"/>
        <w:dstrike w:val="0"/>
        <w:outline w:val="0"/>
        <w:emboss w:val="0"/>
        <w:imprint w:val="0"/>
        <w:spacing w:val="0"/>
        <w:w w:val="100"/>
        <w:kern w:val="0"/>
        <w:position w:val="0"/>
        <w:sz w:val="22"/>
        <w:vertAlign w:val="baseline"/>
      </w:rPr>
    </w:lvl>
    <w:lvl w:ilvl="5">
      <w:start w:val="1"/>
      <w:numFmt w:val="lowerRoman"/>
      <w:lvlText w:val="%6."/>
      <w:lvlJc w:val="left"/>
      <w:pPr>
        <w:tabs>
          <w:tab w:val="num" w:pos="0"/>
        </w:tabs>
        <w:ind w:left="5028" w:hanging="285"/>
      </w:pPr>
      <w:rPr>
        <w:caps w:val="0"/>
        <w:smallCaps w:val="0"/>
        <w:strike w:val="0"/>
        <w:dstrike w:val="0"/>
        <w:outline w:val="0"/>
        <w:emboss w:val="0"/>
        <w:imprint w:val="0"/>
        <w:spacing w:val="0"/>
        <w:w w:val="100"/>
        <w:kern w:val="0"/>
        <w:position w:val="0"/>
        <w:sz w:val="22"/>
        <w:vertAlign w:val="baseline"/>
      </w:rPr>
    </w:lvl>
    <w:lvl w:ilvl="6">
      <w:start w:val="1"/>
      <w:numFmt w:val="decimal"/>
      <w:lvlText w:val="%7."/>
      <w:lvlJc w:val="left"/>
      <w:pPr>
        <w:tabs>
          <w:tab w:val="num" w:pos="0"/>
        </w:tabs>
        <w:ind w:left="5748" w:hanging="360"/>
      </w:pPr>
      <w:rPr>
        <w:caps w:val="0"/>
        <w:smallCaps w:val="0"/>
        <w:strike w:val="0"/>
        <w:dstrike w:val="0"/>
        <w:outline w:val="0"/>
        <w:emboss w:val="0"/>
        <w:imprint w:val="0"/>
        <w:spacing w:val="0"/>
        <w:w w:val="100"/>
        <w:kern w:val="0"/>
        <w:position w:val="0"/>
        <w:sz w:val="22"/>
        <w:vertAlign w:val="baseline"/>
      </w:rPr>
    </w:lvl>
    <w:lvl w:ilvl="7">
      <w:start w:val="1"/>
      <w:numFmt w:val="lowerLetter"/>
      <w:lvlText w:val="%8."/>
      <w:lvlJc w:val="left"/>
      <w:pPr>
        <w:tabs>
          <w:tab w:val="num" w:pos="0"/>
        </w:tabs>
        <w:ind w:left="6468" w:hanging="360"/>
      </w:pPr>
      <w:rPr>
        <w:caps w:val="0"/>
        <w:smallCaps w:val="0"/>
        <w:strike w:val="0"/>
        <w:dstrike w:val="0"/>
        <w:outline w:val="0"/>
        <w:emboss w:val="0"/>
        <w:imprint w:val="0"/>
        <w:spacing w:val="0"/>
        <w:w w:val="100"/>
        <w:kern w:val="0"/>
        <w:position w:val="0"/>
        <w:sz w:val="22"/>
        <w:vertAlign w:val="baseline"/>
      </w:rPr>
    </w:lvl>
    <w:lvl w:ilvl="8">
      <w:start w:val="1"/>
      <w:numFmt w:val="lowerRoman"/>
      <w:lvlText w:val="%9."/>
      <w:lvlJc w:val="left"/>
      <w:pPr>
        <w:tabs>
          <w:tab w:val="num" w:pos="0"/>
        </w:tabs>
        <w:ind w:left="7188" w:hanging="285"/>
      </w:pPr>
      <w:rPr>
        <w:caps w:val="0"/>
        <w:smallCaps w:val="0"/>
        <w:strike w:val="0"/>
        <w:dstrike w:val="0"/>
        <w:outline w:val="0"/>
        <w:emboss w:val="0"/>
        <w:imprint w:val="0"/>
        <w:spacing w:val="0"/>
        <w:w w:val="100"/>
        <w:kern w:val="0"/>
        <w:position w:val="0"/>
        <w:sz w:val="22"/>
        <w:vertAlign w:val="baseline"/>
      </w:rPr>
    </w:lvl>
  </w:abstractNum>
  <w:abstractNum w:abstractNumId="10" w15:restartNumberingAfterBreak="0">
    <w:nsid w:val="70FE0289"/>
    <w:multiLevelType w:val="hybridMultilevel"/>
    <w:tmpl w:val="3F1A2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29591916">
    <w:abstractNumId w:val="5"/>
  </w:num>
  <w:num w:numId="2" w16cid:durableId="42146185">
    <w:abstractNumId w:val="10"/>
  </w:num>
  <w:num w:numId="3" w16cid:durableId="355738194">
    <w:abstractNumId w:val="3"/>
  </w:num>
  <w:num w:numId="4" w16cid:durableId="957375506">
    <w:abstractNumId w:val="4"/>
  </w:num>
  <w:num w:numId="5" w16cid:durableId="1996570211">
    <w:abstractNumId w:val="2"/>
  </w:num>
  <w:num w:numId="6" w16cid:durableId="544954193">
    <w:abstractNumId w:val="0"/>
  </w:num>
  <w:num w:numId="7" w16cid:durableId="132260165">
    <w:abstractNumId w:val="1"/>
    <w:lvlOverride w:ilvl="0">
      <w:startOverride w:val="1"/>
    </w:lvlOverride>
  </w:num>
  <w:num w:numId="8" w16cid:durableId="1440489010">
    <w:abstractNumId w:val="1"/>
  </w:num>
  <w:num w:numId="9" w16cid:durableId="474953609">
    <w:abstractNumId w:val="9"/>
    <w:lvlOverride w:ilvl="0">
      <w:startOverride w:val="1"/>
    </w:lvlOverride>
  </w:num>
  <w:num w:numId="10" w16cid:durableId="364520947">
    <w:abstractNumId w:val="9"/>
  </w:num>
  <w:num w:numId="11" w16cid:durableId="1276205611">
    <w:abstractNumId w:val="8"/>
  </w:num>
  <w:num w:numId="12" w16cid:durableId="5795366">
    <w:abstractNumId w:val="7"/>
  </w:num>
  <w:num w:numId="13" w16cid:durableId="322899729">
    <w:abstractNumId w:val="6"/>
    <w:lvlOverride w:ilvl="0">
      <w:startOverride w:val="1"/>
    </w:lvlOverride>
  </w:num>
  <w:num w:numId="14" w16cid:durableId="4512849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AED"/>
    <w:rsid w:val="00061C31"/>
    <w:rsid w:val="000E1038"/>
    <w:rsid w:val="000F4CB3"/>
    <w:rsid w:val="00133B6A"/>
    <w:rsid w:val="001B650F"/>
    <w:rsid w:val="001C0AA6"/>
    <w:rsid w:val="00213A01"/>
    <w:rsid w:val="0023036B"/>
    <w:rsid w:val="002567CB"/>
    <w:rsid w:val="00277C58"/>
    <w:rsid w:val="002D5A7E"/>
    <w:rsid w:val="002D7257"/>
    <w:rsid w:val="002E330F"/>
    <w:rsid w:val="003212B6"/>
    <w:rsid w:val="00356064"/>
    <w:rsid w:val="00365916"/>
    <w:rsid w:val="003810FF"/>
    <w:rsid w:val="00383B88"/>
    <w:rsid w:val="00397BE9"/>
    <w:rsid w:val="003B0D8C"/>
    <w:rsid w:val="003C086D"/>
    <w:rsid w:val="003E5C71"/>
    <w:rsid w:val="00427E40"/>
    <w:rsid w:val="00446320"/>
    <w:rsid w:val="00465536"/>
    <w:rsid w:val="004B0D48"/>
    <w:rsid w:val="00546CAB"/>
    <w:rsid w:val="00585BE0"/>
    <w:rsid w:val="005D3D4B"/>
    <w:rsid w:val="005E312C"/>
    <w:rsid w:val="00601437"/>
    <w:rsid w:val="00601C98"/>
    <w:rsid w:val="006621ED"/>
    <w:rsid w:val="00686BB1"/>
    <w:rsid w:val="0075719C"/>
    <w:rsid w:val="00790A12"/>
    <w:rsid w:val="007C3AED"/>
    <w:rsid w:val="00877409"/>
    <w:rsid w:val="008B52D4"/>
    <w:rsid w:val="008E5D79"/>
    <w:rsid w:val="008F49F4"/>
    <w:rsid w:val="0092018F"/>
    <w:rsid w:val="009425BA"/>
    <w:rsid w:val="00993B51"/>
    <w:rsid w:val="00997E05"/>
    <w:rsid w:val="009F5AC5"/>
    <w:rsid w:val="00A10340"/>
    <w:rsid w:val="00A92473"/>
    <w:rsid w:val="00AC2007"/>
    <w:rsid w:val="00AF6684"/>
    <w:rsid w:val="00B40DCC"/>
    <w:rsid w:val="00B436A5"/>
    <w:rsid w:val="00B532C7"/>
    <w:rsid w:val="00BA6271"/>
    <w:rsid w:val="00BB3829"/>
    <w:rsid w:val="00C43E38"/>
    <w:rsid w:val="00C47F76"/>
    <w:rsid w:val="00C76781"/>
    <w:rsid w:val="00C81B31"/>
    <w:rsid w:val="00D0338E"/>
    <w:rsid w:val="00D35AA7"/>
    <w:rsid w:val="00D465C7"/>
    <w:rsid w:val="00D666EE"/>
    <w:rsid w:val="00D773E0"/>
    <w:rsid w:val="00D86217"/>
    <w:rsid w:val="00D91371"/>
    <w:rsid w:val="00DE7D33"/>
    <w:rsid w:val="00E3007E"/>
    <w:rsid w:val="00E50E18"/>
    <w:rsid w:val="00E545AD"/>
    <w:rsid w:val="00E83D7B"/>
    <w:rsid w:val="00EA388C"/>
    <w:rsid w:val="00ED6FC7"/>
    <w:rsid w:val="00EF7C87"/>
    <w:rsid w:val="00F22F1E"/>
    <w:rsid w:val="00F40C98"/>
    <w:rsid w:val="00F870B7"/>
    <w:rsid w:val="00F9274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14F1"/>
  <w15:chartTrackingRefBased/>
  <w15:docId w15:val="{FFA775F4-82D2-4155-8F0E-F2BCECAB0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50F"/>
    <w:pPr>
      <w:spacing w:line="259" w:lineRule="auto"/>
    </w:pPr>
    <w:rPr>
      <w:kern w:val="0"/>
      <w:sz w:val="22"/>
      <w:szCs w:val="22"/>
      <w14:ligatures w14:val="none"/>
    </w:rPr>
  </w:style>
  <w:style w:type="paragraph" w:styleId="Naslov1">
    <w:name w:val="heading 1"/>
    <w:basedOn w:val="Normal"/>
    <w:next w:val="Normal"/>
    <w:link w:val="Naslov1Char"/>
    <w:uiPriority w:val="9"/>
    <w:qFormat/>
    <w:rsid w:val="007C3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7C3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7C3AED"/>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7C3AED"/>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7C3AED"/>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7C3AED"/>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7C3AED"/>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7C3AED"/>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7C3AED"/>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C3AED"/>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7C3AED"/>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7C3AED"/>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7C3AED"/>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7C3AED"/>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7C3AED"/>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7C3AED"/>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7C3AED"/>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7C3AED"/>
    <w:rPr>
      <w:rFonts w:eastAsiaTheme="majorEastAsia" w:cstheme="majorBidi"/>
      <w:color w:val="272727" w:themeColor="text1" w:themeTint="D8"/>
    </w:rPr>
  </w:style>
  <w:style w:type="paragraph" w:styleId="Naslov">
    <w:name w:val="Title"/>
    <w:basedOn w:val="Normal"/>
    <w:next w:val="Normal"/>
    <w:link w:val="NaslovChar"/>
    <w:uiPriority w:val="10"/>
    <w:qFormat/>
    <w:rsid w:val="007C3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7C3AED"/>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7C3AED"/>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7C3AED"/>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C3AED"/>
    <w:pPr>
      <w:spacing w:before="160"/>
      <w:jc w:val="center"/>
    </w:pPr>
    <w:rPr>
      <w:i/>
      <w:iCs/>
      <w:color w:val="404040" w:themeColor="text1" w:themeTint="BF"/>
    </w:rPr>
  </w:style>
  <w:style w:type="character" w:customStyle="1" w:styleId="CitatChar">
    <w:name w:val="Citat Char"/>
    <w:basedOn w:val="Zadanifontodlomka"/>
    <w:link w:val="Citat"/>
    <w:uiPriority w:val="29"/>
    <w:rsid w:val="007C3AED"/>
    <w:rPr>
      <w:i/>
      <w:iCs/>
      <w:color w:val="404040" w:themeColor="text1" w:themeTint="BF"/>
    </w:rPr>
  </w:style>
  <w:style w:type="paragraph" w:styleId="Odlomakpopisa">
    <w:name w:val="List Paragraph"/>
    <w:basedOn w:val="Normal"/>
    <w:uiPriority w:val="34"/>
    <w:qFormat/>
    <w:rsid w:val="007C3AED"/>
    <w:pPr>
      <w:ind w:left="720"/>
      <w:contextualSpacing/>
    </w:pPr>
  </w:style>
  <w:style w:type="character" w:styleId="Jakoisticanje">
    <w:name w:val="Intense Emphasis"/>
    <w:basedOn w:val="Zadanifontodlomka"/>
    <w:uiPriority w:val="21"/>
    <w:qFormat/>
    <w:rsid w:val="007C3AED"/>
    <w:rPr>
      <w:i/>
      <w:iCs/>
      <w:color w:val="0F4761" w:themeColor="accent1" w:themeShade="BF"/>
    </w:rPr>
  </w:style>
  <w:style w:type="paragraph" w:styleId="Naglaencitat">
    <w:name w:val="Intense Quote"/>
    <w:basedOn w:val="Normal"/>
    <w:next w:val="Normal"/>
    <w:link w:val="NaglaencitatChar"/>
    <w:uiPriority w:val="30"/>
    <w:qFormat/>
    <w:rsid w:val="007C3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7C3AED"/>
    <w:rPr>
      <w:i/>
      <w:iCs/>
      <w:color w:val="0F4761" w:themeColor="accent1" w:themeShade="BF"/>
    </w:rPr>
  </w:style>
  <w:style w:type="character" w:styleId="Istaknutareferenca">
    <w:name w:val="Intense Reference"/>
    <w:basedOn w:val="Zadanifontodlomka"/>
    <w:uiPriority w:val="32"/>
    <w:qFormat/>
    <w:rsid w:val="007C3AED"/>
    <w:rPr>
      <w:b/>
      <w:bCs/>
      <w:smallCaps/>
      <w:color w:val="0F4761" w:themeColor="accent1" w:themeShade="BF"/>
      <w:spacing w:val="5"/>
    </w:rPr>
  </w:style>
  <w:style w:type="paragraph" w:styleId="StandardWeb">
    <w:name w:val="Normal (Web)"/>
    <w:basedOn w:val="Normal"/>
    <w:uiPriority w:val="99"/>
    <w:unhideWhenUsed/>
    <w:rsid w:val="001B650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Tijeloteksta">
    <w:name w:val="Body Text"/>
    <w:basedOn w:val="Normal"/>
    <w:link w:val="TijelotekstaChar"/>
    <w:rsid w:val="00ED6FC7"/>
    <w:pPr>
      <w:suppressAutoHyphens/>
      <w:spacing w:after="140" w:line="276" w:lineRule="auto"/>
    </w:pPr>
  </w:style>
  <w:style w:type="character" w:customStyle="1" w:styleId="TijelotekstaChar">
    <w:name w:val="Tijelo teksta Char"/>
    <w:basedOn w:val="Zadanifontodlomka"/>
    <w:link w:val="Tijeloteksta"/>
    <w:rsid w:val="00ED6FC7"/>
    <w:rPr>
      <w:kern w:val="0"/>
      <w:sz w:val="22"/>
      <w:szCs w:val="22"/>
      <w14:ligatures w14:val="none"/>
    </w:rPr>
  </w:style>
  <w:style w:type="paragraph" w:customStyle="1" w:styleId="StandardWeb1">
    <w:name w:val="Standard (Web)1"/>
    <w:qFormat/>
    <w:rsid w:val="00ED6FC7"/>
    <w:pPr>
      <w:suppressAutoHyphens/>
      <w:spacing w:before="28" w:after="28" w:line="100" w:lineRule="atLeast"/>
    </w:pPr>
    <w:rPr>
      <w:rFonts w:eastAsia="Times New Roman"/>
      <w:color w:val="00000A"/>
      <w:kern w:val="0"/>
      <w:sz w:val="22"/>
      <w:szCs w:val="22"/>
      <w14:ligatures w14:val="none"/>
    </w:rPr>
  </w:style>
  <w:style w:type="paragraph" w:styleId="Bezproreda">
    <w:name w:val="No Spacing"/>
    <w:qFormat/>
    <w:rsid w:val="00EA388C"/>
    <w:pPr>
      <w:suppressAutoHyphens/>
      <w:spacing w:after="200" w:line="276" w:lineRule="auto"/>
    </w:pPr>
    <w:rPr>
      <w:rFonts w:cs="Calibri"/>
      <w:color w:val="00000A"/>
      <w:kern w:val="0"/>
      <w:sz w:val="22"/>
      <w:szCs w:val="22"/>
      <w14:ligatures w14:val="none"/>
    </w:rPr>
  </w:style>
  <w:style w:type="paragraph" w:customStyle="1" w:styleId="Tijelo">
    <w:name w:val="Tijelo"/>
    <w:qFormat/>
    <w:rsid w:val="00EA388C"/>
    <w:pPr>
      <w:suppressAutoHyphens/>
      <w:spacing w:after="200" w:line="276" w:lineRule="auto"/>
    </w:pPr>
    <w:rPr>
      <w:rFonts w:cs="Calibri"/>
      <w:color w:val="00000A"/>
      <w:kern w:val="0"/>
      <w:sz w:val="22"/>
      <w:szCs w:val="22"/>
      <w14:ligatures w14:val="none"/>
    </w:rPr>
  </w:style>
  <w:style w:type="character" w:styleId="Hiperveza">
    <w:name w:val="Hyperlink"/>
    <w:semiHidden/>
    <w:unhideWhenUsed/>
    <w:rsid w:val="00397BE9"/>
    <w:rPr>
      <w:u w:val="single"/>
    </w:rPr>
  </w:style>
  <w:style w:type="paragraph" w:customStyle="1" w:styleId="TijeloA">
    <w:name w:val="Tijelo A"/>
    <w:rsid w:val="00397BE9"/>
    <w:pPr>
      <w:spacing w:after="0" w:line="247" w:lineRule="auto"/>
      <w:ind w:left="10" w:hanging="10"/>
      <w:jc w:val="both"/>
    </w:pPr>
    <w:rPr>
      <w:rFonts w:ascii="Times New Roman" w:eastAsia="Arial Unicode MS" w:hAnsi="Times New Roman" w:cs="Arial Unicode MS"/>
      <w:color w:val="000000"/>
      <w:kern w:val="0"/>
      <w:u w:color="000000"/>
      <w:lang w:eastAsia="hr-HR"/>
      <w14:ligatures w14:val="none"/>
    </w:rPr>
  </w:style>
  <w:style w:type="character" w:styleId="Naglaeno">
    <w:name w:val="Strong"/>
    <w:basedOn w:val="Zadanifontodlomka"/>
    <w:uiPriority w:val="22"/>
    <w:qFormat/>
    <w:rsid w:val="00397B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63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lasnik@kz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3612</Words>
  <Characters>20594</Characters>
  <Application>Microsoft Office Word</Application>
  <DocSecurity>0</DocSecurity>
  <Lines>171</Lines>
  <Paragraphs>48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Korisnik</cp:lastModifiedBy>
  <cp:revision>3</cp:revision>
  <cp:lastPrinted>2026-07-22T06:56:00Z</cp:lastPrinted>
  <dcterms:created xsi:type="dcterms:W3CDTF">2026-07-23T12:28:00Z</dcterms:created>
  <dcterms:modified xsi:type="dcterms:W3CDTF">2026-07-27T07:18:00Z</dcterms:modified>
</cp:coreProperties>
</file>