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3724" w:type="dxa"/>
        <w:tblInd w:w="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3724"/>
      </w:tblGrid>
      <w:tr w:rsidR="00291D03" w14:paraId="60142CB9" w14:textId="77777777">
        <w:trPr>
          <w:trHeight w:val="1559"/>
        </w:trPr>
        <w:tc>
          <w:tcPr>
            <w:tcW w:w="3724" w:type="dxa"/>
            <w:shd w:val="clear" w:color="auto" w:fill="auto"/>
          </w:tcPr>
          <w:p w14:paraId="05DD3977" w14:textId="77777777" w:rsidR="00291D03" w:rsidRDefault="00000000">
            <w:pPr>
              <w:pStyle w:val="TijeloA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160" w:line="259" w:lineRule="auto"/>
              <w:ind w:left="51" w:hanging="5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A59D5DC" wp14:editId="136E5262">
                  <wp:extent cx="523875" cy="676275"/>
                  <wp:effectExtent l="0" t="0" r="0" b="0"/>
                  <wp:docPr id="1" name="officeArt obj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fficeArt ob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F235D8" w14:textId="77777777" w:rsidR="00291D03" w:rsidRDefault="00000000">
            <w:pPr>
              <w:pStyle w:val="TijeloA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eastAsia="Arial"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en-US"/>
              </w:rPr>
              <w:t>REPUBLIKA HRVATSKA</w:t>
            </w:r>
          </w:p>
          <w:p w14:paraId="71084801" w14:textId="77777777" w:rsidR="00291D03" w:rsidRDefault="00000000">
            <w:pPr>
              <w:pStyle w:val="TijeloA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eastAsia="Arial"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KRAPINSKO-ZAGORSKA</w:t>
            </w:r>
            <w:r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 ŽUPANIJA</w:t>
            </w:r>
          </w:p>
          <w:p w14:paraId="65BF3277" w14:textId="77777777" w:rsidR="00291D03" w:rsidRDefault="00000000">
            <w:pPr>
              <w:pStyle w:val="TijeloA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eastAsia="Arial"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en-US"/>
              </w:rPr>
              <w:t>OPĆINA MIHOVLJAN</w:t>
            </w:r>
          </w:p>
          <w:p w14:paraId="72FFF2D8" w14:textId="77777777" w:rsidR="00291D03" w:rsidRDefault="00000000">
            <w:pPr>
              <w:pStyle w:val="TijeloA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en-US"/>
              </w:rPr>
              <w:t>OPĆINSKI NAČELNIK</w:t>
            </w:r>
          </w:p>
        </w:tc>
      </w:tr>
    </w:tbl>
    <w:p w14:paraId="0104908C" w14:textId="77777777" w:rsidR="00291D03" w:rsidRDefault="00291D03">
      <w:pPr>
        <w:pStyle w:val="TijeloB"/>
        <w:widowControl w:val="0"/>
        <w:rPr>
          <w:sz w:val="22"/>
          <w:szCs w:val="22"/>
        </w:rPr>
      </w:pPr>
    </w:p>
    <w:p w14:paraId="272A0E72" w14:textId="77777777" w:rsidR="00291D03" w:rsidRDefault="00000000">
      <w:pPr>
        <w:pStyle w:val="Tijel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eastAsia="Arial" w:cs="Times New Roman"/>
          <w:sz w:val="22"/>
          <w:szCs w:val="22"/>
        </w:rPr>
      </w:pPr>
      <w:r>
        <w:rPr>
          <w:rFonts w:cs="Times New Roman"/>
          <w:sz w:val="22"/>
          <w:szCs w:val="22"/>
          <w:lang w:val="en-US"/>
        </w:rPr>
        <w:t>KLASA:</w:t>
      </w:r>
      <w:r>
        <w:rPr>
          <w:rFonts w:cs="Times New Roman"/>
          <w:sz w:val="22"/>
          <w:szCs w:val="22"/>
          <w:lang w:val="en-US"/>
        </w:rPr>
        <w:tab/>
        <w:t>024-04/24-01/05</w:t>
      </w:r>
    </w:p>
    <w:p w14:paraId="1378FF1D" w14:textId="68F45198" w:rsidR="00291D03" w:rsidRDefault="00000000">
      <w:pPr>
        <w:pStyle w:val="Tijel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eastAsia="Arial"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URBROJ:</w:t>
      </w:r>
      <w:r>
        <w:rPr>
          <w:rFonts w:cs="Times New Roman"/>
          <w:sz w:val="22"/>
          <w:szCs w:val="22"/>
        </w:rPr>
        <w:tab/>
        <w:t>2140-23-2-24-</w:t>
      </w:r>
      <w:r w:rsidR="00FE28E1">
        <w:rPr>
          <w:rFonts w:cs="Times New Roman"/>
          <w:sz w:val="22"/>
          <w:szCs w:val="22"/>
        </w:rPr>
        <w:t>3</w:t>
      </w:r>
    </w:p>
    <w:p w14:paraId="23DFB665" w14:textId="731B5451" w:rsidR="00291D03" w:rsidRDefault="00000000">
      <w:pPr>
        <w:pStyle w:val="Tijel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eastAsia="Calibri" w:cs="Times New Roman"/>
          <w:sz w:val="22"/>
          <w:szCs w:val="22"/>
        </w:rPr>
      </w:pPr>
      <w:r>
        <w:rPr>
          <w:rFonts w:cs="Times New Roman"/>
          <w:sz w:val="22"/>
          <w:szCs w:val="22"/>
          <w:lang w:val="en-US"/>
        </w:rPr>
        <w:t xml:space="preserve">Mihovljan, </w:t>
      </w:r>
      <w:r>
        <w:rPr>
          <w:rFonts w:cs="Times New Roman"/>
          <w:sz w:val="22"/>
          <w:szCs w:val="22"/>
          <w:lang w:val="en-US"/>
        </w:rPr>
        <w:tab/>
      </w:r>
      <w:r w:rsidR="00FE28E1">
        <w:rPr>
          <w:rFonts w:cs="Times New Roman"/>
          <w:sz w:val="22"/>
          <w:szCs w:val="22"/>
          <w:lang w:val="en-US"/>
        </w:rPr>
        <w:t>11</w:t>
      </w:r>
      <w:r>
        <w:rPr>
          <w:rFonts w:cs="Times New Roman"/>
          <w:sz w:val="22"/>
          <w:szCs w:val="22"/>
          <w:lang w:val="en-US"/>
        </w:rPr>
        <w:t>.0</w:t>
      </w:r>
      <w:r w:rsidR="00FE28E1">
        <w:rPr>
          <w:rFonts w:cs="Times New Roman"/>
          <w:sz w:val="22"/>
          <w:szCs w:val="22"/>
          <w:lang w:val="en-US"/>
        </w:rPr>
        <w:t>9</w:t>
      </w:r>
      <w:r>
        <w:rPr>
          <w:rFonts w:cs="Times New Roman"/>
          <w:sz w:val="22"/>
          <w:szCs w:val="22"/>
          <w:lang w:val="en-US"/>
        </w:rPr>
        <w:t>.</w:t>
      </w:r>
      <w:r>
        <w:rPr>
          <w:rFonts w:cs="Times New Roman"/>
          <w:sz w:val="22"/>
          <w:szCs w:val="22"/>
        </w:rPr>
        <w:t>2024.</w:t>
      </w:r>
    </w:p>
    <w:p w14:paraId="5864FB06" w14:textId="77777777" w:rsidR="00291D03" w:rsidRDefault="00291D03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34FEEB76" w14:textId="0BFC05E4" w:rsidR="00291D03" w:rsidRDefault="00000000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Na temelju članka 4. stavka 3. Zakona o službenicima i namještenicima u lokalnoj i područnoj (regionalnoj) samoupravi (“Narodne novine”, broj 86/08, 61/11, 4/18 i 112/19), članka 59. Statuta Općine Mihovljan („Službeni glasnik Krapinsko-zagorske županije” broj </w:t>
      </w:r>
      <w:r>
        <w:rPr>
          <w:rFonts w:ascii="Times New Roman" w:hAnsi="Times New Roman"/>
          <w:sz w:val="22"/>
          <w:szCs w:val="22"/>
        </w:rPr>
        <w:t>05/13, 11/18, 08/20 i 08/21</w:t>
      </w:r>
      <w:r>
        <w:rPr>
          <w:rFonts w:ascii="Times New Roman" w:hAnsi="Times New Roman" w:cs="Times New Roman"/>
          <w:sz w:val="22"/>
          <w:szCs w:val="22"/>
        </w:rPr>
        <w:t xml:space="preserve">), članka 5. Odluke o ustrojstvu i djelokrugu Jedinstvenog upravnog odjela („Službeni glasnik Krapinsko-zagorske županije„ broj 52/21 i 1/24) općinski načelnik Općine Mihovljan, na prijedlog pročelnice Jedinstvenog upravnog odjela Općine Mihovljan, dana </w:t>
      </w:r>
      <w:r w:rsidR="00487179">
        <w:rPr>
          <w:rFonts w:ascii="Times New Roman" w:hAnsi="Times New Roman" w:cs="Times New Roman"/>
          <w:sz w:val="22"/>
          <w:szCs w:val="22"/>
        </w:rPr>
        <w:t>11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487179">
        <w:rPr>
          <w:rFonts w:ascii="Times New Roman" w:hAnsi="Times New Roman" w:cs="Times New Roman"/>
          <w:sz w:val="22"/>
          <w:szCs w:val="22"/>
        </w:rPr>
        <w:t>rujna</w:t>
      </w:r>
      <w:r>
        <w:rPr>
          <w:rFonts w:ascii="Times New Roman" w:hAnsi="Times New Roman" w:cs="Times New Roman"/>
          <w:sz w:val="22"/>
          <w:szCs w:val="22"/>
        </w:rPr>
        <w:t xml:space="preserve"> 2024. godine, donosi </w:t>
      </w:r>
    </w:p>
    <w:p w14:paraId="329BDA98" w14:textId="77777777" w:rsidR="00291D03" w:rsidRDefault="00291D03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201DD30F" w14:textId="76B1E4E5" w:rsidR="00291D03" w:rsidRDefault="00487179" w:rsidP="00487179">
      <w:pPr>
        <w:pStyle w:val="TijeloAA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IZMJEN</w:t>
      </w:r>
      <w:r w:rsidR="00FE28E1">
        <w:rPr>
          <w:rFonts w:ascii="Times New Roman" w:hAnsi="Times New Roman" w:cs="Times New Roman"/>
          <w:b/>
          <w:bCs/>
          <w:sz w:val="22"/>
          <w:szCs w:val="22"/>
          <w:lang w:val="en-US"/>
        </w:rPr>
        <w:t>A I DOPUNA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</w:t>
      </w:r>
      <w:r w:rsidR="00000000">
        <w:rPr>
          <w:rFonts w:ascii="Times New Roman" w:hAnsi="Times New Roman" w:cs="Times New Roman"/>
          <w:b/>
          <w:bCs/>
          <w:sz w:val="22"/>
          <w:szCs w:val="22"/>
          <w:lang w:val="en-US"/>
        </w:rPr>
        <w:t>P R A V I L N I K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A</w:t>
      </w:r>
    </w:p>
    <w:p w14:paraId="3336B81F" w14:textId="77777777" w:rsidR="00291D03" w:rsidRDefault="00000000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o unutarnjem redu Jedinstvenog upravnog odjela i Vlastitog pogona Opć</w:t>
      </w:r>
      <w:r>
        <w:rPr>
          <w:rFonts w:ascii="Times New Roman" w:hAnsi="Times New Roman" w:cs="Times New Roman"/>
          <w:b/>
          <w:bCs/>
          <w:sz w:val="22"/>
          <w:szCs w:val="22"/>
          <w:lang w:val="de-DE"/>
        </w:rPr>
        <w:t>ine Mihovljan</w:t>
      </w:r>
    </w:p>
    <w:p w14:paraId="554256A6" w14:textId="77777777" w:rsidR="00291D03" w:rsidRDefault="00291D03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6D0312E4" w14:textId="77777777" w:rsidR="00291D03" w:rsidRDefault="00291D03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43295DF7" w14:textId="77777777" w:rsidR="00291D03" w:rsidRDefault="00291D03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2506B495" w14:textId="77777777" w:rsidR="00291D03" w:rsidRDefault="00291D03">
      <w:pPr>
        <w:pStyle w:val="TijeloAA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</w:p>
    <w:p w14:paraId="556DBABF" w14:textId="77777777" w:rsidR="007B5740" w:rsidRDefault="00000000" w:rsidP="00487179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487179">
        <w:rPr>
          <w:rFonts w:ascii="Times New Roman" w:hAnsi="Times New Roman" w:cs="Times New Roman"/>
          <w:sz w:val="22"/>
          <w:szCs w:val="22"/>
        </w:rPr>
        <w:t>U Pravilniku o unutarnjem redu Jedinstvenog upravnog odjela i Vlastitog pogona Općine Mihovljan (Službeni glasnik Krapinsko-zagorske županije“ broj 26/24) u Unutarnjem ustrojstvu i sistematizaciji radnih mjesta</w:t>
      </w:r>
      <w:r w:rsidR="007B5740">
        <w:rPr>
          <w:rFonts w:ascii="Times New Roman" w:hAnsi="Times New Roman" w:cs="Times New Roman"/>
          <w:sz w:val="22"/>
          <w:szCs w:val="22"/>
        </w:rPr>
        <w:t>:</w:t>
      </w:r>
    </w:p>
    <w:p w14:paraId="29673528" w14:textId="43D8D6A5" w:rsidR="00FE28E1" w:rsidRDefault="00FE28E1" w:rsidP="00FE28E1">
      <w:pPr>
        <w:pStyle w:val="TijeloAA"/>
        <w:numPr>
          <w:ilvl w:val="0"/>
          <w:numId w:val="1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briše se Red. broj 3. - radno mjesto stručni suradnik za financije i proračun, </w:t>
      </w:r>
    </w:p>
    <w:p w14:paraId="06CF05B1" w14:textId="456B9108" w:rsidR="00FE28E1" w:rsidRDefault="00487179" w:rsidP="00FE28E1">
      <w:pPr>
        <w:pStyle w:val="TijeloAA"/>
        <w:numPr>
          <w:ilvl w:val="0"/>
          <w:numId w:val="1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kod radnog mjesta </w:t>
      </w:r>
      <w:r w:rsidR="00FE28E1">
        <w:rPr>
          <w:rFonts w:ascii="Times New Roman" w:hAnsi="Times New Roman" w:cs="Times New Roman"/>
          <w:sz w:val="22"/>
          <w:szCs w:val="22"/>
        </w:rPr>
        <w:t xml:space="preserve">Red. br. 1. Pročelnik jedinstvenog upravnog odjela, kod Opisa poslova i zadataka </w:t>
      </w:r>
      <w:r>
        <w:rPr>
          <w:rFonts w:ascii="Times New Roman" w:hAnsi="Times New Roman" w:cs="Times New Roman"/>
          <w:sz w:val="22"/>
          <w:szCs w:val="22"/>
        </w:rPr>
        <w:t>stavak 4.</w:t>
      </w:r>
      <w:r w:rsidR="00FE28E1">
        <w:rPr>
          <w:rFonts w:ascii="Times New Roman" w:hAnsi="Times New Roman" w:cs="Times New Roman"/>
          <w:sz w:val="22"/>
          <w:szCs w:val="22"/>
        </w:rPr>
        <w:t xml:space="preserve"> mijenja se</w:t>
      </w:r>
      <w:r w:rsidR="00EE0633">
        <w:rPr>
          <w:rFonts w:ascii="Times New Roman" w:hAnsi="Times New Roman" w:cs="Times New Roman"/>
          <w:sz w:val="22"/>
          <w:szCs w:val="22"/>
        </w:rPr>
        <w:t xml:space="preserve"> i glasi</w:t>
      </w:r>
      <w:r w:rsidR="00FE28E1">
        <w:rPr>
          <w:rFonts w:ascii="Times New Roman" w:hAnsi="Times New Roman" w:cs="Times New Roman"/>
          <w:sz w:val="22"/>
          <w:szCs w:val="22"/>
        </w:rPr>
        <w:t xml:space="preserve">, kako slijedi:  </w:t>
      </w:r>
    </w:p>
    <w:p w14:paraId="67913A0F" w14:textId="77777777" w:rsidR="00FE28E1" w:rsidRDefault="00FE28E1" w:rsidP="00FE28E1">
      <w:pPr>
        <w:pStyle w:val="TijeloAA"/>
        <w:numPr>
          <w:ilvl w:val="0"/>
          <w:numId w:val="1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iza radnog mjesta Red. br. 1 – Pročelnik Jedinstvenog upravnog odjela dodaje se radno mjesto</w:t>
      </w:r>
    </w:p>
    <w:p w14:paraId="356422BC" w14:textId="72C0FE87" w:rsidR="00FE28E1" w:rsidRDefault="00FE28E1" w:rsidP="00FE28E1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5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kako slijedi : </w:t>
      </w:r>
    </w:p>
    <w:p w14:paraId="77245D74" w14:textId="1DA27EED" w:rsidR="00291D03" w:rsidRPr="00487179" w:rsidRDefault="00291D03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hAnsi="Times New Roman" w:cs="Times New Roman"/>
        </w:rPr>
      </w:pPr>
    </w:p>
    <w:p w14:paraId="49222E0A" w14:textId="77777777" w:rsidR="00291D03" w:rsidRDefault="00000000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UNUTARNJE USTROJSTVO I SISTEMATIZACIJA RADNIH MJESTA </w:t>
      </w:r>
    </w:p>
    <w:p w14:paraId="3F4D1C0F" w14:textId="77777777" w:rsidR="00291D03" w:rsidRDefault="00291D03">
      <w:pPr>
        <w:pStyle w:val="TijeloA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left"/>
        <w:rPr>
          <w:rFonts w:cs="Times New Roman"/>
          <w:sz w:val="22"/>
          <w:szCs w:val="22"/>
        </w:rPr>
      </w:pPr>
    </w:p>
    <w:p w14:paraId="0C3A50E8" w14:textId="77777777" w:rsidR="00291D03" w:rsidRDefault="00291D03">
      <w:pPr>
        <w:pStyle w:val="TijeloA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left"/>
        <w:rPr>
          <w:rFonts w:cs="Times New Roman"/>
          <w:sz w:val="22"/>
          <w:szCs w:val="22"/>
        </w:rPr>
      </w:pPr>
    </w:p>
    <w:tbl>
      <w:tblPr>
        <w:tblStyle w:val="TableNormal"/>
        <w:tblW w:w="10233" w:type="dxa"/>
        <w:jc w:val="center"/>
        <w:tblInd w:w="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8220"/>
        <w:gridCol w:w="2013"/>
      </w:tblGrid>
      <w:tr w:rsidR="00291D03" w14:paraId="2CA4F57A" w14:textId="77777777" w:rsidTr="00487179">
        <w:trPr>
          <w:trHeight w:val="253"/>
          <w:jc w:val="center"/>
        </w:trPr>
        <w:tc>
          <w:tcPr>
            <w:tcW w:w="8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E8583" w14:textId="77777777" w:rsidR="00291D03" w:rsidRDefault="00000000">
            <w:pPr>
              <w:pStyle w:val="Tijelo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pacing w:after="200"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1. PROČELNIK JEDINSTVENOG UPRAVNOG ODJELA</w:t>
            </w:r>
          </w:p>
        </w:tc>
        <w:tc>
          <w:tcPr>
            <w:tcW w:w="201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5D94B307" w14:textId="77777777" w:rsidR="00291D03" w:rsidRDefault="00291D03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291D03" w14:paraId="32D2446A" w14:textId="77777777" w:rsidTr="00487179">
        <w:trPr>
          <w:trHeight w:val="20"/>
          <w:jc w:val="center"/>
        </w:trPr>
        <w:tc>
          <w:tcPr>
            <w:tcW w:w="8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6A0C4E" w14:textId="77777777" w:rsidR="00291D03" w:rsidRDefault="00291D03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0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6F503" w14:textId="70AF3E85" w:rsidR="00291D03" w:rsidRDefault="00291D03">
            <w:pPr>
              <w:pStyle w:val="TijeloB"/>
              <w:tabs>
                <w:tab w:val="left" w:pos="708"/>
                <w:tab w:val="left" w:pos="1416"/>
                <w:tab w:val="left" w:pos="2124"/>
              </w:tabs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291D03" w14:paraId="50961010" w14:textId="77777777" w:rsidTr="00487179">
        <w:trPr>
          <w:trHeight w:val="745"/>
          <w:jc w:val="center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F5978" w14:textId="06EA7185" w:rsidR="00291D03" w:rsidRDefault="00487179">
            <w:pPr>
              <w:pStyle w:val="Standardno"/>
              <w:numPr>
                <w:ilvl w:val="0"/>
                <w:numId w:val="5"/>
              </w:numPr>
            </w:pPr>
            <w:r>
              <w:rPr>
                <w:rFonts w:eastAsia="TimesNewRomanPSMT" w:cs="Times New Roman"/>
              </w:rPr>
              <w:t>izrađuje</w:t>
            </w:r>
            <w:r w:rsidR="00000000">
              <w:rPr>
                <w:rFonts w:eastAsia="TimesNewRomanPSMT" w:cs="Times New Roman"/>
              </w:rPr>
              <w:t xml:space="preserve"> Proračun, utvrđuje terminski plan priprema i planiranja Proračuna, izrađuje smjernice za plan i pripremu jednogodišnjih i višegodišnjih projekcija plana Proračuna i ostalih financijskih dokumenata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808CA" w14:textId="77777777" w:rsidR="00291D03" w:rsidRDefault="00000000">
            <w:pPr>
              <w:pStyle w:val="TijeloB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</w:t>
            </w:r>
          </w:p>
        </w:tc>
      </w:tr>
    </w:tbl>
    <w:p w14:paraId="1AE6AF45" w14:textId="77777777" w:rsidR="00291D03" w:rsidRDefault="00291D03">
      <w:pPr>
        <w:pStyle w:val="TijeloA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left"/>
        <w:rPr>
          <w:rFonts w:cs="Times New Roman"/>
          <w:b/>
          <w:bCs/>
          <w:sz w:val="22"/>
          <w:szCs w:val="22"/>
        </w:rPr>
      </w:pPr>
    </w:p>
    <w:p w14:paraId="2E322F01" w14:textId="77777777" w:rsidR="00487179" w:rsidRDefault="00487179">
      <w:pPr>
        <w:pStyle w:val="TijeloA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left"/>
        <w:rPr>
          <w:rFonts w:cs="Times New Roman"/>
          <w:b/>
          <w:bCs/>
          <w:sz w:val="22"/>
          <w:szCs w:val="22"/>
        </w:rPr>
      </w:pPr>
    </w:p>
    <w:tbl>
      <w:tblPr>
        <w:tblStyle w:val="TableNormal"/>
        <w:tblW w:w="10292" w:type="dxa"/>
        <w:jc w:val="center"/>
        <w:tblInd w:w="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320"/>
        <w:gridCol w:w="622"/>
        <w:gridCol w:w="1700"/>
        <w:gridCol w:w="3577"/>
        <w:gridCol w:w="2073"/>
      </w:tblGrid>
      <w:tr w:rsidR="00291D03" w14:paraId="479AAD0E" w14:textId="77777777">
        <w:trPr>
          <w:trHeight w:val="253"/>
          <w:jc w:val="center"/>
        </w:trPr>
        <w:tc>
          <w:tcPr>
            <w:tcW w:w="821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EB6DF" w14:textId="1CA6D152" w:rsidR="00291D03" w:rsidRDefault="007B5740">
            <w:pPr>
              <w:pStyle w:val="Tijelo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pacing w:after="200"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2</w:t>
            </w:r>
            <w:r w:rsidR="00000000"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 xml:space="preserve">. </w:t>
            </w:r>
            <w:proofErr w:type="gramStart"/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 xml:space="preserve">VODITELJ </w:t>
            </w:r>
            <w:r w:rsidR="00000000"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 xml:space="preserve"> ZA</w:t>
            </w:r>
            <w:proofErr w:type="gramEnd"/>
            <w:r w:rsidR="00000000"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 xml:space="preserve"> FINANCI</w:t>
            </w:r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JSKO – RAČUNOVODSTVENE POSLOVE</w:t>
            </w:r>
          </w:p>
        </w:tc>
        <w:tc>
          <w:tcPr>
            <w:tcW w:w="207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611A4374" w14:textId="77777777" w:rsidR="00291D03" w:rsidRDefault="00291D03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291D03" w14:paraId="63A43910" w14:textId="77777777">
        <w:trPr>
          <w:trHeight w:val="20"/>
          <w:jc w:val="center"/>
        </w:trPr>
        <w:tc>
          <w:tcPr>
            <w:tcW w:w="821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EDCBDA" w14:textId="77777777" w:rsidR="00291D03" w:rsidRDefault="00291D03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234E7" w14:textId="77777777" w:rsidR="00291D03" w:rsidRDefault="00000000">
            <w:pPr>
              <w:pStyle w:val="TijeloB"/>
              <w:tabs>
                <w:tab w:val="left" w:pos="708"/>
                <w:tab w:val="left" w:pos="1416"/>
                <w:tab w:val="left" w:pos="2124"/>
              </w:tabs>
              <w:jc w:val="right"/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Broj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izvršitelja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>: 1</w:t>
            </w:r>
          </w:p>
        </w:tc>
      </w:tr>
      <w:tr w:rsidR="00291D03" w14:paraId="38034ED1" w14:textId="77777777">
        <w:trPr>
          <w:trHeight w:val="333"/>
          <w:jc w:val="center"/>
        </w:trPr>
        <w:tc>
          <w:tcPr>
            <w:tcW w:w="102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E0F07" w14:textId="77777777" w:rsidR="00291D03" w:rsidRDefault="00000000">
            <w:pPr>
              <w:pStyle w:val="Tijelo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OSNOVNI PODACI O RADNOM MJESTU</w:t>
            </w:r>
          </w:p>
        </w:tc>
      </w:tr>
      <w:tr w:rsidR="00291D03" w14:paraId="7062D312" w14:textId="77777777">
        <w:trPr>
          <w:trHeight w:val="295"/>
          <w:jc w:val="center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38881" w14:textId="77777777" w:rsidR="00291D03" w:rsidRDefault="00000000">
            <w:pPr>
              <w:pStyle w:val="TijeloB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KATEGORIJA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8C23D" w14:textId="77777777" w:rsidR="00291D03" w:rsidRDefault="00000000">
            <w:pPr>
              <w:pStyle w:val="TijeloB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PODKATEGORIJA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05DEC" w14:textId="77777777" w:rsidR="00291D03" w:rsidRDefault="00000000">
            <w:pPr>
              <w:pStyle w:val="TijeloB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de-DE"/>
              </w:rPr>
              <w:t>RAZINA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016AE" w14:textId="77777777" w:rsidR="00291D03" w:rsidRDefault="00000000">
            <w:pPr>
              <w:pStyle w:val="TijeloB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KLASIFIKACIJSKI RANG</w:t>
            </w:r>
          </w:p>
        </w:tc>
      </w:tr>
      <w:tr w:rsidR="00291D03" w14:paraId="24281A63" w14:textId="77777777">
        <w:trPr>
          <w:trHeight w:val="293"/>
          <w:jc w:val="center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84CC8" w14:textId="24668A01" w:rsidR="00291D03" w:rsidRDefault="00000000">
            <w:pPr>
              <w:pStyle w:val="TijeloB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lastRenderedPageBreak/>
              <w:t>I.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65637" w14:textId="1D30E18C" w:rsidR="00291D03" w:rsidRDefault="007B5740">
            <w:pPr>
              <w:pStyle w:val="Tijel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  <w:lang w:val="en-US"/>
              </w:rPr>
              <w:t>RUKOVODITELJ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679B7" w14:textId="7749840F" w:rsidR="00291D03" w:rsidRDefault="007B5740">
            <w:pPr>
              <w:pStyle w:val="TijeloB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3.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80D03" w14:textId="7AB0768D" w:rsidR="00291D03" w:rsidRDefault="007B5740">
            <w:pPr>
              <w:pStyle w:val="TijeloB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10</w:t>
            </w:r>
            <w:r w:rsidR="00000000">
              <w:rPr>
                <w:rFonts w:ascii="Arial" w:hAnsi="Arial"/>
                <w:sz w:val="22"/>
                <w:szCs w:val="22"/>
                <w:lang w:val="en-US"/>
              </w:rPr>
              <w:t>.</w:t>
            </w:r>
          </w:p>
        </w:tc>
      </w:tr>
      <w:tr w:rsidR="00291D03" w14:paraId="714AD6E4" w14:textId="77777777">
        <w:trPr>
          <w:trHeight w:val="297"/>
          <w:jc w:val="center"/>
        </w:trPr>
        <w:tc>
          <w:tcPr>
            <w:tcW w:w="102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909D4" w14:textId="77777777" w:rsidR="00291D03" w:rsidRDefault="00000000">
            <w:pPr>
              <w:pStyle w:val="Tijelo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OPIS POSLOVA RADNOG MJESTA</w:t>
            </w:r>
          </w:p>
        </w:tc>
      </w:tr>
      <w:tr w:rsidR="00291D03" w14:paraId="659873AB" w14:textId="77777777">
        <w:trPr>
          <w:trHeight w:val="187"/>
          <w:jc w:val="center"/>
        </w:trPr>
        <w:tc>
          <w:tcPr>
            <w:tcW w:w="82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2D09A" w14:textId="77777777" w:rsidR="00291D03" w:rsidRDefault="00000000">
            <w:pPr>
              <w:pStyle w:val="Tijelo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OPIS POSLOVA I ZADATAKA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993D0" w14:textId="77777777" w:rsidR="00291D03" w:rsidRDefault="00000000">
            <w:pPr>
              <w:pStyle w:val="TijeloB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POSTOTAK VREMENA</w:t>
            </w:r>
          </w:p>
        </w:tc>
      </w:tr>
      <w:tr w:rsidR="00291D03" w14:paraId="53A73548" w14:textId="77777777">
        <w:trPr>
          <w:trHeight w:val="674"/>
          <w:jc w:val="center"/>
        </w:trPr>
        <w:tc>
          <w:tcPr>
            <w:tcW w:w="82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A508C" w14:textId="77777777" w:rsidR="00291D03" w:rsidRDefault="00000000">
            <w:pPr>
              <w:pStyle w:val="Odlomakpopisa"/>
              <w:numPr>
                <w:ilvl w:val="0"/>
                <w:numId w:val="9"/>
              </w:numPr>
              <w:ind w:left="140" w:hanging="14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TimesNewRomanPSMT" w:hAnsi="Arial"/>
                <w:sz w:val="22"/>
                <w:szCs w:val="22"/>
                <w:lang w:val="hr-HR"/>
              </w:rPr>
              <w:t>sudjeluje u izradi Proračuna, projekcija proračuna za slijedeće dvije godine i Odluke o izvršavanju proračuna, sudjeluje u izradi plana razvojnih programa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0D423" w14:textId="77777777" w:rsidR="00291D03" w:rsidRDefault="0000000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Calibri" w:hAnsi="Arial"/>
                <w:kern w:val="2"/>
                <w:sz w:val="22"/>
                <w:szCs w:val="22"/>
                <w:lang w:val="hr-HR"/>
              </w:rPr>
              <w:t>10</w:t>
            </w:r>
          </w:p>
        </w:tc>
      </w:tr>
      <w:tr w:rsidR="00291D03" w14:paraId="5C556065" w14:textId="77777777">
        <w:trPr>
          <w:trHeight w:val="48"/>
          <w:jc w:val="center"/>
        </w:trPr>
        <w:tc>
          <w:tcPr>
            <w:tcW w:w="82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3DA94" w14:textId="77777777" w:rsidR="00291D03" w:rsidRDefault="00000000">
            <w:pPr>
              <w:pStyle w:val="Odlomakpopisa"/>
              <w:numPr>
                <w:ilvl w:val="0"/>
                <w:numId w:val="9"/>
              </w:numPr>
              <w:ind w:left="140" w:hanging="14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TimesNewRomanPSMT" w:hAnsi="Arial"/>
                <w:sz w:val="22"/>
                <w:szCs w:val="22"/>
                <w:lang w:val="hr-HR"/>
              </w:rPr>
              <w:t>analizira mjesečne izvještaje o izvršenju Proračuna, prati izvršenje prihoda i rashoda te predlaže i inicira izmjene i dopune Proračuna</w:t>
            </w:r>
          </w:p>
          <w:p w14:paraId="1ED54E4A" w14:textId="77777777" w:rsidR="00291D03" w:rsidRDefault="00000000">
            <w:pPr>
              <w:pStyle w:val="Odlomakpopisa"/>
              <w:numPr>
                <w:ilvl w:val="0"/>
                <w:numId w:val="9"/>
              </w:numPr>
              <w:ind w:left="140" w:hanging="14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TimesNewRomanPSMT" w:hAnsi="Arial"/>
                <w:sz w:val="22"/>
                <w:szCs w:val="22"/>
                <w:lang w:val="hr-HR"/>
              </w:rPr>
              <w:t>sudjeluje u izradi izmjena i dopuna Proračuna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91D49" w14:textId="77777777" w:rsidR="00291D03" w:rsidRDefault="0000000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Calibri" w:hAnsi="Arial"/>
                <w:kern w:val="2"/>
                <w:sz w:val="22"/>
                <w:szCs w:val="22"/>
                <w:lang w:val="hr-HR"/>
              </w:rPr>
              <w:t>10</w:t>
            </w:r>
          </w:p>
        </w:tc>
      </w:tr>
      <w:tr w:rsidR="00291D03" w14:paraId="7DF0A991" w14:textId="77777777">
        <w:trPr>
          <w:trHeight w:val="870"/>
          <w:jc w:val="center"/>
        </w:trPr>
        <w:tc>
          <w:tcPr>
            <w:tcW w:w="82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FEBAA" w14:textId="77777777" w:rsidR="00291D03" w:rsidRDefault="00000000">
            <w:pPr>
              <w:pStyle w:val="Odlomakpopisa"/>
              <w:numPr>
                <w:ilvl w:val="0"/>
                <w:numId w:val="9"/>
              </w:numPr>
              <w:ind w:left="140" w:hanging="14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TimesNewRomanPSMT" w:hAnsi="Arial"/>
                <w:sz w:val="22"/>
                <w:szCs w:val="22"/>
                <w:lang w:val="hr-HR"/>
              </w:rPr>
              <w:t>obavlja poslove kontiranja i knjiženja u glavnu knjigu proračuna iz računovodstvenih isprava, izrađuje naloge za plaćanje i obavlja unos naloga za plaćanje te izrađuje prijedloge plaćanja obveza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C4F4" w14:textId="77777777" w:rsidR="00291D03" w:rsidRDefault="0000000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Calibri" w:hAnsi="Arial"/>
                <w:kern w:val="2"/>
                <w:sz w:val="22"/>
                <w:szCs w:val="22"/>
                <w:lang w:val="hr-HR"/>
              </w:rPr>
              <w:t>15</w:t>
            </w:r>
          </w:p>
        </w:tc>
      </w:tr>
      <w:tr w:rsidR="00291D03" w14:paraId="133589C2" w14:textId="77777777">
        <w:trPr>
          <w:trHeight w:val="745"/>
          <w:jc w:val="center"/>
        </w:trPr>
        <w:tc>
          <w:tcPr>
            <w:tcW w:w="82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61338" w14:textId="77777777" w:rsidR="00291D03" w:rsidRDefault="00000000">
            <w:pPr>
              <w:pStyle w:val="Odlomakpopisa"/>
              <w:numPr>
                <w:ilvl w:val="0"/>
                <w:numId w:val="9"/>
              </w:numPr>
              <w:ind w:left="140" w:hanging="14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TimesNewRomanPSMT" w:hAnsi="Arial"/>
                <w:sz w:val="22"/>
                <w:szCs w:val="22"/>
                <w:lang w:val="hr-HR"/>
              </w:rPr>
              <w:t>izrađuje polugodišnji i godišnji izvještaj o izvršenju proračuna, statističke izvještaje i izvješća o ostvarenju proračuna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C026B" w14:textId="77777777" w:rsidR="00291D03" w:rsidRDefault="0000000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Calibri" w:hAnsi="Arial"/>
                <w:kern w:val="2"/>
                <w:sz w:val="22"/>
                <w:szCs w:val="22"/>
                <w:lang w:val="hr-HR"/>
              </w:rPr>
              <w:t>10</w:t>
            </w:r>
          </w:p>
        </w:tc>
      </w:tr>
      <w:tr w:rsidR="00291D03" w14:paraId="083E37DC" w14:textId="77777777">
        <w:trPr>
          <w:trHeight w:val="190"/>
          <w:jc w:val="center"/>
        </w:trPr>
        <w:tc>
          <w:tcPr>
            <w:tcW w:w="82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28483" w14:textId="77777777" w:rsidR="00291D03" w:rsidRDefault="00000000">
            <w:pPr>
              <w:pStyle w:val="Odlomakpopisa"/>
              <w:numPr>
                <w:ilvl w:val="0"/>
                <w:numId w:val="9"/>
              </w:numPr>
              <w:ind w:left="140" w:hanging="14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TimesNewRomanPSMT" w:hAnsi="Arial"/>
                <w:sz w:val="22"/>
                <w:szCs w:val="22"/>
                <w:lang w:val="hr-HR"/>
              </w:rPr>
              <w:t>izrađuje tromjesečne, polugodišnje i godišnje financijske i konsolidirane izvještaje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24F6E" w14:textId="77777777" w:rsidR="00291D03" w:rsidRDefault="0000000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Calibri" w:hAnsi="Arial"/>
                <w:kern w:val="2"/>
                <w:sz w:val="22"/>
                <w:szCs w:val="22"/>
                <w:lang w:val="hr-HR"/>
              </w:rPr>
              <w:t>15</w:t>
            </w:r>
          </w:p>
        </w:tc>
      </w:tr>
      <w:tr w:rsidR="00291D03" w14:paraId="37139F68" w14:textId="77777777">
        <w:trPr>
          <w:trHeight w:val="651"/>
          <w:jc w:val="center"/>
        </w:trPr>
        <w:tc>
          <w:tcPr>
            <w:tcW w:w="82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1A100" w14:textId="77777777" w:rsidR="00291D03" w:rsidRDefault="00000000">
            <w:pPr>
              <w:pStyle w:val="Odlomakpopisa"/>
              <w:numPr>
                <w:ilvl w:val="0"/>
                <w:numId w:val="9"/>
              </w:numPr>
              <w:ind w:left="140" w:hanging="14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TimesNewRomanPSMT" w:hAnsi="Arial"/>
                <w:sz w:val="22"/>
                <w:szCs w:val="22"/>
                <w:lang w:val="hr-HR"/>
              </w:rPr>
              <w:t>obavlja obračun plaća i drugih naknada službenicima i namještenicima u Jedinstvenom upravnom odjelu</w:t>
            </w:r>
          </w:p>
          <w:p w14:paraId="31BA720A" w14:textId="77777777" w:rsidR="00291D03" w:rsidRDefault="00000000">
            <w:pPr>
              <w:pStyle w:val="Odlomakpopisa"/>
              <w:numPr>
                <w:ilvl w:val="0"/>
                <w:numId w:val="9"/>
              </w:numPr>
              <w:ind w:left="140" w:hanging="14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TimesNewRomanPSMT" w:hAnsi="Arial"/>
                <w:sz w:val="22"/>
                <w:szCs w:val="22"/>
                <w:lang w:val="hr-HR"/>
              </w:rPr>
              <w:t>obavlja obračun isplata dnevnica, putnih troškova i naknada</w:t>
            </w:r>
          </w:p>
          <w:p w14:paraId="58B5B8D5" w14:textId="77777777" w:rsidR="00291D03" w:rsidRDefault="00000000">
            <w:pPr>
              <w:pStyle w:val="Odlomakpopisa"/>
              <w:numPr>
                <w:ilvl w:val="0"/>
                <w:numId w:val="9"/>
              </w:numPr>
              <w:ind w:left="140" w:hanging="14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TimesNewRomanPSMT" w:hAnsi="Arial"/>
                <w:sz w:val="22"/>
                <w:szCs w:val="22"/>
                <w:lang w:val="hr-HR"/>
              </w:rPr>
              <w:t>obavlja isplate naknada članovima Općinskog vijeća, radnih tijela Općinskog vijeća i načelnika obavlja obračun naknada temeljem ugovora o djelu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09CFE" w14:textId="77777777" w:rsidR="00291D03" w:rsidRDefault="0000000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Calibri" w:hAnsi="Arial"/>
                <w:kern w:val="2"/>
                <w:sz w:val="22"/>
                <w:szCs w:val="22"/>
                <w:lang w:val="hr-HR"/>
              </w:rPr>
              <w:t>10</w:t>
            </w:r>
          </w:p>
        </w:tc>
      </w:tr>
      <w:tr w:rsidR="00291D03" w14:paraId="32F9A241" w14:textId="77777777">
        <w:trPr>
          <w:trHeight w:val="451"/>
          <w:jc w:val="center"/>
        </w:trPr>
        <w:tc>
          <w:tcPr>
            <w:tcW w:w="82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7182D" w14:textId="77777777" w:rsidR="00291D03" w:rsidRDefault="00000000">
            <w:pPr>
              <w:pStyle w:val="Odlomakpopisa"/>
              <w:numPr>
                <w:ilvl w:val="0"/>
                <w:numId w:val="9"/>
              </w:numPr>
              <w:ind w:left="140" w:hanging="14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TimesNewRomanPSMT" w:hAnsi="Arial"/>
                <w:sz w:val="22"/>
                <w:szCs w:val="22"/>
                <w:lang w:val="hr-HR"/>
              </w:rPr>
              <w:t>Vodi analitičku evidenciju prihoda Proračuna</w:t>
            </w:r>
          </w:p>
          <w:p w14:paraId="04C71D17" w14:textId="77777777" w:rsidR="00291D03" w:rsidRDefault="00000000">
            <w:pPr>
              <w:pStyle w:val="Odlomakpopisa"/>
              <w:numPr>
                <w:ilvl w:val="0"/>
                <w:numId w:val="9"/>
              </w:numPr>
              <w:ind w:left="140" w:hanging="14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TimesNewRomanPSMT" w:hAnsi="Arial"/>
                <w:sz w:val="22"/>
                <w:szCs w:val="22"/>
                <w:lang w:val="hr-HR"/>
              </w:rPr>
              <w:t>vodi knjigu izlaznih računa te vrši fakturiranja izlaznih računa po izdanim rješenjima i ugovorima</w:t>
            </w:r>
          </w:p>
          <w:p w14:paraId="65B3AB4F" w14:textId="77777777" w:rsidR="00291D03" w:rsidRDefault="00000000">
            <w:pPr>
              <w:pStyle w:val="Odlomakpopisa"/>
              <w:numPr>
                <w:ilvl w:val="0"/>
                <w:numId w:val="9"/>
              </w:numPr>
              <w:ind w:left="140" w:hanging="14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TimesNewRomanPSMT" w:hAnsi="Arial"/>
                <w:sz w:val="22"/>
                <w:szCs w:val="22"/>
                <w:lang w:val="hr-HR"/>
              </w:rPr>
              <w:t>zaprima i vodi u knjigu ulaznih računa primljene fakture, situacije i druge dokumente, vrši kompletiranje dokumentacije za plaćanje, usklađuje analitičke evidencije s financijskim knjigovodstvom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FD921" w14:textId="77777777" w:rsidR="00291D03" w:rsidRDefault="0000000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Calibri" w:hAnsi="Arial"/>
                <w:kern w:val="2"/>
                <w:sz w:val="22"/>
                <w:szCs w:val="22"/>
                <w:lang w:val="hr-HR"/>
              </w:rPr>
              <w:t>10</w:t>
            </w:r>
          </w:p>
        </w:tc>
      </w:tr>
      <w:tr w:rsidR="00291D03" w14:paraId="07D4A9C7" w14:textId="77777777">
        <w:trPr>
          <w:trHeight w:val="631"/>
          <w:jc w:val="center"/>
        </w:trPr>
        <w:tc>
          <w:tcPr>
            <w:tcW w:w="82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2543B" w14:textId="77777777" w:rsidR="00291D03" w:rsidRDefault="00000000">
            <w:pPr>
              <w:pStyle w:val="Odlomakpopisa"/>
              <w:numPr>
                <w:ilvl w:val="0"/>
                <w:numId w:val="9"/>
              </w:numPr>
              <w:ind w:left="140" w:hanging="14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TimesNewRomanPSMT" w:hAnsi="Arial"/>
                <w:sz w:val="22"/>
                <w:szCs w:val="22"/>
                <w:lang w:val="hr-HR"/>
              </w:rPr>
              <w:t>Obavlja poslove knjiženja i kontiranja sukladno propisima o proračunskom računovodstvu i računskom planu</w:t>
            </w:r>
          </w:p>
          <w:p w14:paraId="78F6333F" w14:textId="77777777" w:rsidR="00291D03" w:rsidRDefault="00000000">
            <w:pPr>
              <w:pStyle w:val="Odlomakpopisa"/>
              <w:numPr>
                <w:ilvl w:val="0"/>
                <w:numId w:val="9"/>
              </w:numPr>
              <w:ind w:left="140" w:hanging="14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TimesNewRomanPSMT" w:hAnsi="Arial"/>
                <w:sz w:val="22"/>
                <w:szCs w:val="22"/>
                <w:lang w:val="hr-HR"/>
              </w:rPr>
              <w:t>vrši usklađenja analitičkih knjiga sa glavnom knjigom</w:t>
            </w:r>
          </w:p>
          <w:p w14:paraId="1818F399" w14:textId="77777777" w:rsidR="00291D03" w:rsidRDefault="00000000">
            <w:pPr>
              <w:pStyle w:val="Odlomakpopisa"/>
              <w:numPr>
                <w:ilvl w:val="0"/>
                <w:numId w:val="9"/>
              </w:numPr>
              <w:ind w:left="140" w:hanging="14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TimesNewRomanPSMT" w:hAnsi="Arial"/>
                <w:sz w:val="22"/>
                <w:szCs w:val="22"/>
                <w:lang w:val="hr-HR"/>
              </w:rPr>
              <w:t>obavlja blagajničko poslovanje</w:t>
            </w:r>
          </w:p>
          <w:p w14:paraId="1045E3DD" w14:textId="77777777" w:rsidR="00291D03" w:rsidRDefault="00000000">
            <w:pPr>
              <w:pStyle w:val="Odlomakpopisa"/>
              <w:numPr>
                <w:ilvl w:val="0"/>
                <w:numId w:val="9"/>
              </w:numPr>
              <w:ind w:left="140" w:hanging="14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TimesNewRomanPSMT" w:hAnsi="Arial"/>
                <w:sz w:val="22"/>
                <w:szCs w:val="22"/>
                <w:lang w:val="hr-HR"/>
              </w:rPr>
              <w:t>vodi poslove oko knjigovodstvenog popisa imovine, izrađuje inventurne liste , te vrši godišnji otpis imovine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3605D" w14:textId="77777777" w:rsidR="00291D03" w:rsidRDefault="0000000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Calibri" w:hAnsi="Arial"/>
                <w:kern w:val="2"/>
                <w:sz w:val="22"/>
                <w:szCs w:val="22"/>
                <w:lang w:val="hr-HR"/>
              </w:rPr>
              <w:t>15</w:t>
            </w:r>
          </w:p>
        </w:tc>
      </w:tr>
      <w:tr w:rsidR="00291D03" w14:paraId="2673D910" w14:textId="77777777">
        <w:trPr>
          <w:trHeight w:val="303"/>
          <w:jc w:val="center"/>
        </w:trPr>
        <w:tc>
          <w:tcPr>
            <w:tcW w:w="82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1F08B" w14:textId="77777777" w:rsidR="00291D03" w:rsidRDefault="00000000">
            <w:pPr>
              <w:pStyle w:val="Odlomakpopisa"/>
              <w:numPr>
                <w:ilvl w:val="0"/>
                <w:numId w:val="9"/>
              </w:numPr>
              <w:ind w:left="140" w:hanging="14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TimesNewRomanPSMT" w:hAnsi="Arial"/>
                <w:sz w:val="22"/>
                <w:szCs w:val="22"/>
                <w:lang w:val="hr-HR"/>
              </w:rPr>
              <w:t>prati i proučava propise iz svog područja djelovanja, te predlaže pročelniku poduzimanje mjera i donošenje akata iz svog djelokruga rada</w:t>
            </w:r>
          </w:p>
          <w:p w14:paraId="07F5AF49" w14:textId="77777777" w:rsidR="00291D03" w:rsidRDefault="00000000">
            <w:pPr>
              <w:pStyle w:val="Odlomakpopisa"/>
              <w:numPr>
                <w:ilvl w:val="0"/>
                <w:numId w:val="9"/>
              </w:numPr>
              <w:ind w:left="140" w:hanging="14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TimesNewRomanPSMT" w:hAnsi="Arial"/>
                <w:sz w:val="22"/>
                <w:szCs w:val="22"/>
                <w:lang w:val="hr-HR"/>
              </w:rPr>
              <w:t>obavlja i druge poslove po nalogu pročelnika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22C21" w14:textId="77777777" w:rsidR="00291D03" w:rsidRDefault="0000000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Calibri" w:hAnsi="Arial"/>
                <w:kern w:val="2"/>
                <w:sz w:val="22"/>
                <w:szCs w:val="22"/>
                <w:lang w:val="hr-HR"/>
              </w:rPr>
              <w:t>5</w:t>
            </w:r>
          </w:p>
        </w:tc>
      </w:tr>
      <w:tr w:rsidR="00291D03" w14:paraId="4FB5F90D" w14:textId="77777777">
        <w:trPr>
          <w:trHeight w:val="342"/>
          <w:jc w:val="center"/>
        </w:trPr>
        <w:tc>
          <w:tcPr>
            <w:tcW w:w="102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B0404" w14:textId="77777777" w:rsidR="00291D03" w:rsidRDefault="00000000">
            <w:pPr>
              <w:pStyle w:val="Tijelo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OPIS RAZINE STANDARDNIH MJERILA ZA KLASIFIKACIJSKU RADNIH MJESTA</w:t>
            </w:r>
          </w:p>
        </w:tc>
      </w:tr>
      <w:tr w:rsidR="00291D03" w14:paraId="2C3F6256" w14:textId="77777777">
        <w:trPr>
          <w:trHeight w:val="1304"/>
          <w:jc w:val="center"/>
        </w:trPr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03B45" w14:textId="77777777" w:rsidR="00291D03" w:rsidRDefault="00000000">
            <w:pPr>
              <w:pStyle w:val="TijeloB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POTREBNO STRUČ</w:t>
            </w:r>
            <w:r>
              <w:rPr>
                <w:rFonts w:ascii="Arial" w:hAnsi="Arial"/>
                <w:sz w:val="22"/>
                <w:szCs w:val="22"/>
                <w:lang w:val="de-DE"/>
              </w:rPr>
              <w:t>NO ZNANJE</w:t>
            </w:r>
          </w:p>
        </w:tc>
        <w:tc>
          <w:tcPr>
            <w:tcW w:w="7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E8DD9" w14:textId="0C04B7EE" w:rsidR="00291D03" w:rsidRDefault="00000000">
            <w:pPr>
              <w:pStyle w:val="Standardno"/>
            </w:pPr>
            <w:r>
              <w:rPr>
                <w:rFonts w:cs="Times New Roman"/>
              </w:rPr>
              <w:t xml:space="preserve">- </w:t>
            </w:r>
            <w:r w:rsidR="007B5740">
              <w:rPr>
                <w:rFonts w:cs="Times New Roman"/>
              </w:rPr>
              <w:t>srednja stručna sprema ekonomske struke</w:t>
            </w:r>
          </w:p>
          <w:p w14:paraId="35E4981F" w14:textId="7AE94E4A" w:rsidR="00291D03" w:rsidRDefault="00000000">
            <w:pPr>
              <w:pStyle w:val="Standardno"/>
            </w:pPr>
            <w:r>
              <w:rPr>
                <w:rFonts w:cs="Times New Roman"/>
              </w:rPr>
              <w:t xml:space="preserve">- Najmanje </w:t>
            </w:r>
            <w:r w:rsidR="007B5740">
              <w:rPr>
                <w:rFonts w:cs="Times New Roman"/>
              </w:rPr>
              <w:t>četiri</w:t>
            </w:r>
            <w:r>
              <w:rPr>
                <w:rFonts w:cs="Times New Roman"/>
              </w:rPr>
              <w:t xml:space="preserve"> godin</w:t>
            </w:r>
            <w:r w:rsidR="007B5740">
              <w:rPr>
                <w:rFonts w:cs="Times New Roman"/>
              </w:rPr>
              <w:t>e</w:t>
            </w:r>
            <w:r>
              <w:rPr>
                <w:rFonts w:cs="Times New Roman"/>
              </w:rPr>
              <w:t xml:space="preserve"> radnog iskustva na odgovarajućim poslovima</w:t>
            </w:r>
          </w:p>
          <w:p w14:paraId="1DACB262" w14:textId="77777777" w:rsidR="00291D03" w:rsidRDefault="00000000">
            <w:pPr>
              <w:pStyle w:val="Standardno"/>
            </w:pPr>
            <w:r>
              <w:rPr>
                <w:rFonts w:cs="Times New Roman"/>
                <w:lang w:val="it-IT"/>
              </w:rPr>
              <w:t>- polo</w:t>
            </w:r>
            <w:r>
              <w:rPr>
                <w:rFonts w:cs="Times New Roman"/>
              </w:rPr>
              <w:t>ž</w:t>
            </w:r>
            <w:r>
              <w:rPr>
                <w:rFonts w:cs="Times New Roman"/>
                <w:lang w:val="de-DE"/>
              </w:rPr>
              <w:t xml:space="preserve">en </w:t>
            </w:r>
            <w:proofErr w:type="spellStart"/>
            <w:r>
              <w:rPr>
                <w:rFonts w:cs="Times New Roman"/>
                <w:lang w:val="de-DE"/>
              </w:rPr>
              <w:t>dr</w:t>
            </w:r>
            <w:proofErr w:type="spellEnd"/>
            <w:r>
              <w:rPr>
                <w:rFonts w:cs="Times New Roman"/>
              </w:rPr>
              <w:t>žavni ispit</w:t>
            </w:r>
          </w:p>
          <w:p w14:paraId="05441A45" w14:textId="77777777" w:rsidR="00291D03" w:rsidRDefault="00000000">
            <w:pPr>
              <w:pStyle w:val="Standardno"/>
            </w:pPr>
            <w:r>
              <w:rPr>
                <w:rFonts w:eastAsia="Helvetica" w:cs="Times New Roman"/>
              </w:rPr>
              <w:t>- vozačka dozvola B kategorije</w:t>
            </w:r>
          </w:p>
          <w:p w14:paraId="20B0732E" w14:textId="77777777" w:rsidR="00291D03" w:rsidRDefault="00000000">
            <w:pPr>
              <w:pStyle w:val="Standardno"/>
            </w:pPr>
            <w:r>
              <w:rPr>
                <w:rFonts w:eastAsia="Helvetica" w:cs="Times New Roman"/>
              </w:rPr>
              <w:t xml:space="preserve">- </w:t>
            </w:r>
            <w:r>
              <w:rPr>
                <w:rFonts w:eastAsia="Arial Unicode MS" w:cs="Times New Roman"/>
              </w:rPr>
              <w:t xml:space="preserve"> poznavanje rada na računalu</w:t>
            </w:r>
          </w:p>
        </w:tc>
      </w:tr>
      <w:tr w:rsidR="00291D03" w14:paraId="74DCC00D" w14:textId="77777777">
        <w:trPr>
          <w:trHeight w:val="615"/>
          <w:jc w:val="center"/>
        </w:trPr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C40AE" w14:textId="77777777" w:rsidR="00291D03" w:rsidRDefault="00000000">
            <w:pPr>
              <w:pStyle w:val="TijeloB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STUPANJ SLOŽENOSTI POSLOVA</w:t>
            </w:r>
          </w:p>
        </w:tc>
        <w:tc>
          <w:tcPr>
            <w:tcW w:w="7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A18F8" w14:textId="59C3362F" w:rsidR="00291D03" w:rsidRDefault="00000000">
            <w:pPr>
              <w:pStyle w:val="Standardno"/>
              <w:jc w:val="both"/>
            </w:pPr>
            <w:r>
              <w:rPr>
                <w:rFonts w:cs="Times New Roman"/>
              </w:rPr>
              <w:t>Stupanj složenosti koji uključuje</w:t>
            </w:r>
            <w:r w:rsidR="004A7234">
              <w:rPr>
                <w:rFonts w:cs="Times New Roman"/>
              </w:rPr>
              <w:t xml:space="preserve"> organizaciju obavljanja poslova, potporu službenicima u rješavanju složenih zadaća i obavljanje najsloženijih poslova unutarnje ustrojstvene jedinice</w:t>
            </w:r>
          </w:p>
        </w:tc>
      </w:tr>
      <w:tr w:rsidR="00291D03" w14:paraId="60B4BA4A" w14:textId="77777777">
        <w:trPr>
          <w:trHeight w:val="433"/>
          <w:jc w:val="center"/>
        </w:trPr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0AA62" w14:textId="77777777" w:rsidR="00291D03" w:rsidRDefault="00000000">
            <w:pPr>
              <w:pStyle w:val="TijeloB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lastRenderedPageBreak/>
              <w:t>STUPANJ SAMOSTALNOSTI U RADU</w:t>
            </w:r>
          </w:p>
        </w:tc>
        <w:tc>
          <w:tcPr>
            <w:tcW w:w="7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54E97" w14:textId="42CE2CE4" w:rsidR="00291D03" w:rsidRDefault="00000000">
            <w:pPr>
              <w:pStyle w:val="Standardno"/>
              <w:jc w:val="both"/>
            </w:pPr>
            <w:r>
              <w:rPr>
                <w:rFonts w:cs="Times New Roman"/>
              </w:rPr>
              <w:t>Stupanj samostalnosti k</w:t>
            </w:r>
            <w:r w:rsidR="004A7234">
              <w:rPr>
                <w:rFonts w:cs="Times New Roman"/>
              </w:rPr>
              <w:t>oja uključuje samostalnost u radu koja je ograničena češćim nadzorom i pomoći nadređenog pri rješavanju stručnih problema</w:t>
            </w:r>
          </w:p>
        </w:tc>
      </w:tr>
      <w:tr w:rsidR="00291D03" w14:paraId="7D54B272" w14:textId="77777777">
        <w:trPr>
          <w:trHeight w:val="473"/>
          <w:jc w:val="center"/>
        </w:trPr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B9502" w14:textId="77777777" w:rsidR="00291D03" w:rsidRDefault="00000000">
            <w:pPr>
              <w:pStyle w:val="TijeloB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de-DE"/>
              </w:rPr>
              <w:t>STUPANJ SURADNJE S DRUGIM TIJELIMA I KOMUNIKACIJE SA STRANKAMA</w:t>
            </w:r>
          </w:p>
        </w:tc>
        <w:tc>
          <w:tcPr>
            <w:tcW w:w="7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02553" w14:textId="1721A2DB" w:rsidR="00291D03" w:rsidRDefault="007B5740">
            <w:pPr>
              <w:pStyle w:val="Standardno"/>
              <w:jc w:val="both"/>
            </w:pPr>
            <w:r>
              <w:rPr>
                <w:rFonts w:cs="Times New Roman"/>
              </w:rPr>
              <w:t xml:space="preserve">Stupanj učestalosti </w:t>
            </w:r>
            <w:r w:rsidR="00000000">
              <w:rPr>
                <w:rFonts w:cs="Times New Roman"/>
              </w:rPr>
              <w:t>stručn</w:t>
            </w:r>
            <w:r>
              <w:rPr>
                <w:rFonts w:cs="Times New Roman"/>
              </w:rPr>
              <w:t>ih</w:t>
            </w:r>
            <w:r w:rsidR="00000000">
              <w:rPr>
                <w:rFonts w:cs="Times New Roman"/>
              </w:rPr>
              <w:t xml:space="preserve"> komunikacij</w:t>
            </w:r>
            <w:r>
              <w:rPr>
                <w:rFonts w:cs="Times New Roman"/>
              </w:rPr>
              <w:t>a</w:t>
            </w:r>
            <w:r w:rsidR="00000000">
              <w:rPr>
                <w:rFonts w:cs="Times New Roman"/>
              </w:rPr>
              <w:t xml:space="preserve"> koji uključuje kontakte unutar </w:t>
            </w:r>
            <w:r>
              <w:rPr>
                <w:rFonts w:cs="Times New Roman"/>
              </w:rPr>
              <w:t xml:space="preserve">i izvan </w:t>
            </w:r>
            <w:r w:rsidR="00000000">
              <w:rPr>
                <w:rFonts w:cs="Times New Roman"/>
              </w:rPr>
              <w:t>upravnog odjela</w:t>
            </w:r>
            <w:r>
              <w:rPr>
                <w:rFonts w:cs="Times New Roman"/>
              </w:rPr>
              <w:t xml:space="preserve"> s nižim unutarnjim ustrojstvenim jedinicama, u svrhu </w:t>
            </w:r>
            <w:r w:rsidR="00000000">
              <w:rPr>
                <w:rFonts w:cs="Times New Roman"/>
              </w:rPr>
              <w:t>prikupljanj</w:t>
            </w:r>
            <w:r>
              <w:rPr>
                <w:rFonts w:cs="Times New Roman"/>
              </w:rPr>
              <w:t>a</w:t>
            </w:r>
            <w:r w:rsidR="00000000">
              <w:rPr>
                <w:rFonts w:cs="Times New Roman"/>
              </w:rPr>
              <w:t xml:space="preserve"> ili razmijen</w:t>
            </w:r>
            <w:r>
              <w:rPr>
                <w:rFonts w:cs="Times New Roman"/>
              </w:rPr>
              <w:t>e</w:t>
            </w:r>
            <w:r w:rsidR="00000000">
              <w:rPr>
                <w:rFonts w:cs="Times New Roman"/>
              </w:rPr>
              <w:t xml:space="preserve"> informacija,</w:t>
            </w:r>
          </w:p>
        </w:tc>
      </w:tr>
      <w:tr w:rsidR="00291D03" w14:paraId="0A499B73" w14:textId="77777777">
        <w:trPr>
          <w:trHeight w:val="687"/>
          <w:jc w:val="center"/>
        </w:trPr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EC2B0" w14:textId="77777777" w:rsidR="00291D03" w:rsidRDefault="00000000">
            <w:pPr>
              <w:pStyle w:val="TijeloB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STUPANJ ODGOVORNOSTI I UTJECAJ NA DONOŠENJE ODLUKA</w:t>
            </w:r>
          </w:p>
        </w:tc>
        <w:tc>
          <w:tcPr>
            <w:tcW w:w="7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FBCC5" w14:textId="6C748C9B" w:rsidR="00291D03" w:rsidRDefault="00000000">
            <w:pPr>
              <w:pStyle w:val="Standardno"/>
              <w:jc w:val="both"/>
            </w:pPr>
            <w:r>
              <w:rPr>
                <w:rFonts w:cs="Times New Roman"/>
              </w:rPr>
              <w:t>Stupanj odgovornosti koji uključuje odgovornost za materijalne resur</w:t>
            </w:r>
            <w:r w:rsidR="004A7234">
              <w:rPr>
                <w:rFonts w:cs="Times New Roman"/>
              </w:rPr>
              <w:t>se s kojima radi, te višu odgovornost za zakonitost rada i postupanja i pravilnu primjenu postupka i metoda rada u odgovarajućim unutarnjim ustroj</w:t>
            </w:r>
            <w:r w:rsidR="007B5740">
              <w:rPr>
                <w:rFonts w:cs="Times New Roman"/>
              </w:rPr>
              <w:t>stvenim jedinicama</w:t>
            </w:r>
          </w:p>
        </w:tc>
      </w:tr>
    </w:tbl>
    <w:p w14:paraId="44DD4200" w14:textId="77777777" w:rsidR="00291D03" w:rsidRDefault="00291D0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/>
          <w:b/>
          <w:bCs/>
          <w:sz w:val="22"/>
          <w:szCs w:val="22"/>
        </w:rPr>
      </w:pPr>
    </w:p>
    <w:p w14:paraId="7739CED1" w14:textId="77777777" w:rsidR="00291D03" w:rsidRDefault="00291D0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/>
          <w:b/>
          <w:bCs/>
          <w:sz w:val="22"/>
          <w:szCs w:val="22"/>
        </w:rPr>
      </w:pPr>
    </w:p>
    <w:p w14:paraId="7FC01970" w14:textId="77777777" w:rsidR="00291D03" w:rsidRDefault="00291D0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/>
          <w:b/>
          <w:bCs/>
          <w:sz w:val="22"/>
          <w:szCs w:val="22"/>
        </w:rPr>
      </w:pPr>
    </w:p>
    <w:p w14:paraId="079CE516" w14:textId="77777777" w:rsidR="00291D03" w:rsidRDefault="00291D0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/>
          <w:b/>
          <w:bCs/>
          <w:sz w:val="22"/>
          <w:szCs w:val="22"/>
        </w:rPr>
      </w:pPr>
    </w:p>
    <w:p w14:paraId="290D3929" w14:textId="40B15ADE" w:rsidR="00291D03" w:rsidRDefault="00FE28E1" w:rsidP="00FE28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Arial" w:hAnsi="Arial"/>
          <w:b/>
          <w:bCs/>
          <w:sz w:val="22"/>
          <w:szCs w:val="22"/>
        </w:rPr>
      </w:pPr>
      <w:proofErr w:type="spellStart"/>
      <w:r>
        <w:rPr>
          <w:rFonts w:ascii="Arial" w:hAnsi="Arial"/>
          <w:b/>
          <w:bCs/>
          <w:sz w:val="22"/>
          <w:szCs w:val="22"/>
        </w:rPr>
        <w:t>Članak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2.</w:t>
      </w:r>
    </w:p>
    <w:p w14:paraId="5BE1FCB8" w14:textId="37B9E2C9" w:rsidR="00EE0633" w:rsidRDefault="00FE28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/>
          <w:sz w:val="22"/>
          <w:szCs w:val="22"/>
        </w:rPr>
      </w:pPr>
      <w:r w:rsidRPr="00FE28E1">
        <w:rPr>
          <w:rFonts w:ascii="Arial" w:hAnsi="Arial"/>
          <w:sz w:val="22"/>
          <w:szCs w:val="22"/>
        </w:rPr>
        <w:t xml:space="preserve">Ova I. </w:t>
      </w:r>
      <w:proofErr w:type="spellStart"/>
      <w:r w:rsidRPr="00FE28E1">
        <w:rPr>
          <w:rFonts w:ascii="Arial" w:hAnsi="Arial"/>
          <w:sz w:val="22"/>
          <w:szCs w:val="22"/>
        </w:rPr>
        <w:t>izmjena</w:t>
      </w:r>
      <w:proofErr w:type="spellEnd"/>
      <w:r w:rsidRPr="00FE28E1">
        <w:rPr>
          <w:rFonts w:ascii="Arial" w:hAnsi="Arial"/>
          <w:sz w:val="22"/>
          <w:szCs w:val="22"/>
        </w:rPr>
        <w:t xml:space="preserve"> </w:t>
      </w:r>
      <w:r w:rsidR="00EE0633">
        <w:rPr>
          <w:rFonts w:ascii="Arial" w:hAnsi="Arial"/>
          <w:sz w:val="22"/>
          <w:szCs w:val="22"/>
        </w:rPr>
        <w:t>i</w:t>
      </w:r>
      <w:r w:rsidRPr="00FE28E1">
        <w:rPr>
          <w:rFonts w:ascii="Arial" w:hAnsi="Arial"/>
          <w:sz w:val="22"/>
          <w:szCs w:val="22"/>
        </w:rPr>
        <w:t xml:space="preserve"> </w:t>
      </w:r>
      <w:proofErr w:type="spellStart"/>
      <w:r w:rsidRPr="00FE28E1">
        <w:rPr>
          <w:rFonts w:ascii="Arial" w:hAnsi="Arial"/>
          <w:sz w:val="22"/>
          <w:szCs w:val="22"/>
        </w:rPr>
        <w:t>dopuna</w:t>
      </w:r>
      <w:proofErr w:type="spellEnd"/>
      <w:r w:rsidRPr="00FE28E1">
        <w:rPr>
          <w:rFonts w:ascii="Arial" w:hAnsi="Arial"/>
          <w:sz w:val="22"/>
          <w:szCs w:val="22"/>
        </w:rPr>
        <w:t xml:space="preserve"> </w:t>
      </w:r>
      <w:proofErr w:type="spellStart"/>
      <w:r w:rsidRPr="00FE28E1">
        <w:rPr>
          <w:rFonts w:ascii="Arial" w:hAnsi="Arial"/>
          <w:sz w:val="22"/>
          <w:szCs w:val="22"/>
        </w:rPr>
        <w:t>Pravilnika</w:t>
      </w:r>
      <w:proofErr w:type="spellEnd"/>
      <w:r w:rsidRPr="00FE28E1">
        <w:rPr>
          <w:rFonts w:ascii="Arial" w:hAnsi="Arial"/>
          <w:sz w:val="22"/>
          <w:szCs w:val="22"/>
        </w:rPr>
        <w:t xml:space="preserve"> o </w:t>
      </w:r>
      <w:proofErr w:type="spellStart"/>
      <w:r w:rsidRPr="00FE28E1">
        <w:rPr>
          <w:rFonts w:ascii="Arial" w:hAnsi="Arial"/>
          <w:sz w:val="22"/>
          <w:szCs w:val="22"/>
        </w:rPr>
        <w:t>unutarnjem</w:t>
      </w:r>
      <w:proofErr w:type="spellEnd"/>
      <w:r w:rsidRPr="00FE28E1">
        <w:rPr>
          <w:rFonts w:ascii="Arial" w:hAnsi="Arial"/>
          <w:sz w:val="22"/>
          <w:szCs w:val="22"/>
        </w:rPr>
        <w:t xml:space="preserve"> </w:t>
      </w:r>
      <w:proofErr w:type="spellStart"/>
      <w:r w:rsidRPr="00FE28E1">
        <w:rPr>
          <w:rFonts w:ascii="Arial" w:hAnsi="Arial"/>
          <w:sz w:val="22"/>
          <w:szCs w:val="22"/>
        </w:rPr>
        <w:t>redu</w:t>
      </w:r>
      <w:proofErr w:type="spellEnd"/>
      <w:r w:rsidRPr="00FE28E1">
        <w:rPr>
          <w:rFonts w:ascii="Arial" w:hAnsi="Arial"/>
          <w:sz w:val="22"/>
          <w:szCs w:val="22"/>
        </w:rPr>
        <w:t xml:space="preserve"> </w:t>
      </w:r>
      <w:proofErr w:type="spellStart"/>
      <w:r w:rsidR="00EE0633">
        <w:rPr>
          <w:rFonts w:ascii="Arial" w:hAnsi="Arial"/>
          <w:sz w:val="22"/>
          <w:szCs w:val="22"/>
        </w:rPr>
        <w:t>J</w:t>
      </w:r>
      <w:r w:rsidRPr="00FE28E1">
        <w:rPr>
          <w:rFonts w:ascii="Arial" w:hAnsi="Arial"/>
          <w:sz w:val="22"/>
          <w:szCs w:val="22"/>
        </w:rPr>
        <w:t>edinstvenog</w:t>
      </w:r>
      <w:proofErr w:type="spellEnd"/>
      <w:r w:rsidRPr="00FE28E1">
        <w:rPr>
          <w:rFonts w:ascii="Arial" w:hAnsi="Arial"/>
          <w:sz w:val="22"/>
          <w:szCs w:val="22"/>
        </w:rPr>
        <w:t xml:space="preserve"> </w:t>
      </w:r>
      <w:proofErr w:type="spellStart"/>
      <w:r w:rsidRPr="00FE28E1">
        <w:rPr>
          <w:rFonts w:ascii="Arial" w:hAnsi="Arial"/>
          <w:sz w:val="22"/>
          <w:szCs w:val="22"/>
        </w:rPr>
        <w:t>upravnog</w:t>
      </w:r>
      <w:proofErr w:type="spellEnd"/>
      <w:r w:rsidRPr="00FE28E1">
        <w:rPr>
          <w:rFonts w:ascii="Arial" w:hAnsi="Arial"/>
          <w:sz w:val="22"/>
          <w:szCs w:val="22"/>
        </w:rPr>
        <w:t xml:space="preserve"> </w:t>
      </w:r>
      <w:proofErr w:type="spellStart"/>
      <w:r w:rsidRPr="00FE28E1">
        <w:rPr>
          <w:rFonts w:ascii="Arial" w:hAnsi="Arial"/>
          <w:sz w:val="22"/>
          <w:szCs w:val="22"/>
        </w:rPr>
        <w:t>odjela</w:t>
      </w:r>
      <w:proofErr w:type="spellEnd"/>
      <w:r w:rsidRPr="00FE28E1">
        <w:rPr>
          <w:rFonts w:ascii="Arial" w:hAnsi="Arial"/>
          <w:sz w:val="22"/>
          <w:szCs w:val="22"/>
        </w:rPr>
        <w:t xml:space="preserve"> </w:t>
      </w:r>
      <w:r w:rsidR="00EE0633">
        <w:rPr>
          <w:rFonts w:ascii="Arial" w:hAnsi="Arial"/>
          <w:sz w:val="22"/>
          <w:szCs w:val="22"/>
        </w:rPr>
        <w:t>i</w:t>
      </w:r>
      <w:r w:rsidRPr="00FE28E1">
        <w:rPr>
          <w:rFonts w:ascii="Arial" w:hAnsi="Arial"/>
          <w:sz w:val="22"/>
          <w:szCs w:val="22"/>
        </w:rPr>
        <w:t xml:space="preserve"> </w:t>
      </w:r>
      <w:proofErr w:type="spellStart"/>
      <w:r w:rsidRPr="00FE28E1">
        <w:rPr>
          <w:rFonts w:ascii="Arial" w:hAnsi="Arial"/>
          <w:sz w:val="22"/>
          <w:szCs w:val="22"/>
        </w:rPr>
        <w:t>Vlastitog</w:t>
      </w:r>
      <w:proofErr w:type="spellEnd"/>
      <w:r w:rsidRPr="00FE28E1">
        <w:rPr>
          <w:rFonts w:ascii="Arial" w:hAnsi="Arial"/>
          <w:sz w:val="22"/>
          <w:szCs w:val="22"/>
        </w:rPr>
        <w:t xml:space="preserve"> </w:t>
      </w:r>
    </w:p>
    <w:p w14:paraId="30CA4254" w14:textId="21808E5B" w:rsidR="00FE28E1" w:rsidRPr="00FE28E1" w:rsidRDefault="00FE28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/>
          <w:sz w:val="22"/>
          <w:szCs w:val="22"/>
        </w:rPr>
      </w:pPr>
      <w:r w:rsidRPr="00FE28E1">
        <w:rPr>
          <w:rFonts w:ascii="Arial" w:hAnsi="Arial"/>
          <w:sz w:val="22"/>
          <w:szCs w:val="22"/>
        </w:rPr>
        <w:t xml:space="preserve">pogona Općine Mihovljan stupa na </w:t>
      </w:r>
      <w:proofErr w:type="spellStart"/>
      <w:r w:rsidRPr="00FE28E1">
        <w:rPr>
          <w:rFonts w:ascii="Arial" w:hAnsi="Arial"/>
          <w:sz w:val="22"/>
          <w:szCs w:val="22"/>
        </w:rPr>
        <w:t>snagu</w:t>
      </w:r>
      <w:proofErr w:type="spellEnd"/>
      <w:r w:rsidRPr="00FE28E1">
        <w:rPr>
          <w:rFonts w:ascii="Arial" w:hAnsi="Arial"/>
          <w:sz w:val="22"/>
          <w:szCs w:val="22"/>
        </w:rPr>
        <w:t xml:space="preserve"> dan </w:t>
      </w:r>
      <w:proofErr w:type="spellStart"/>
      <w:r w:rsidRPr="00FE28E1">
        <w:rPr>
          <w:rFonts w:ascii="Arial" w:hAnsi="Arial"/>
          <w:sz w:val="22"/>
          <w:szCs w:val="22"/>
        </w:rPr>
        <w:t>nakon</w:t>
      </w:r>
      <w:proofErr w:type="spellEnd"/>
      <w:r w:rsidRPr="00FE28E1">
        <w:rPr>
          <w:rFonts w:ascii="Arial" w:hAnsi="Arial"/>
          <w:sz w:val="22"/>
          <w:szCs w:val="22"/>
        </w:rPr>
        <w:t xml:space="preserve"> dana </w:t>
      </w:r>
      <w:proofErr w:type="spellStart"/>
      <w:r w:rsidRPr="00FE28E1">
        <w:rPr>
          <w:rFonts w:ascii="Arial" w:hAnsi="Arial"/>
          <w:sz w:val="22"/>
          <w:szCs w:val="22"/>
        </w:rPr>
        <w:t>objave</w:t>
      </w:r>
      <w:proofErr w:type="spellEnd"/>
      <w:r w:rsidRPr="00FE28E1">
        <w:rPr>
          <w:rFonts w:ascii="Arial" w:hAnsi="Arial"/>
          <w:sz w:val="22"/>
          <w:szCs w:val="22"/>
        </w:rPr>
        <w:t xml:space="preserve"> u “</w:t>
      </w:r>
      <w:proofErr w:type="spellStart"/>
      <w:r w:rsidRPr="00FE28E1">
        <w:rPr>
          <w:rFonts w:ascii="Arial" w:hAnsi="Arial"/>
          <w:sz w:val="22"/>
          <w:szCs w:val="22"/>
        </w:rPr>
        <w:t>Službenom</w:t>
      </w:r>
      <w:proofErr w:type="spellEnd"/>
      <w:r w:rsidRPr="00FE28E1">
        <w:rPr>
          <w:rFonts w:ascii="Arial" w:hAnsi="Arial"/>
          <w:sz w:val="22"/>
          <w:szCs w:val="22"/>
        </w:rPr>
        <w:t xml:space="preserve"> </w:t>
      </w:r>
      <w:proofErr w:type="spellStart"/>
      <w:r w:rsidRPr="00FE28E1">
        <w:rPr>
          <w:rFonts w:ascii="Arial" w:hAnsi="Arial"/>
          <w:sz w:val="22"/>
          <w:szCs w:val="22"/>
        </w:rPr>
        <w:t>glasniku</w:t>
      </w:r>
      <w:proofErr w:type="spellEnd"/>
      <w:r w:rsidRPr="00FE28E1">
        <w:rPr>
          <w:rFonts w:ascii="Arial" w:hAnsi="Arial"/>
          <w:sz w:val="22"/>
          <w:szCs w:val="22"/>
        </w:rPr>
        <w:t xml:space="preserve"> Krapinsko-zagorske županije”. </w:t>
      </w:r>
    </w:p>
    <w:p w14:paraId="331390C6" w14:textId="77777777" w:rsidR="00291D03" w:rsidRDefault="00291D03">
      <w:pPr>
        <w:pStyle w:val="TijeloB"/>
        <w:tabs>
          <w:tab w:val="left" w:pos="3768"/>
        </w:tabs>
        <w:rPr>
          <w:rFonts w:ascii="Arial" w:hAnsi="Arial"/>
          <w:sz w:val="22"/>
          <w:szCs w:val="22"/>
        </w:rPr>
      </w:pPr>
    </w:p>
    <w:tbl>
      <w:tblPr>
        <w:tblStyle w:val="Reetkatablice"/>
        <w:tblW w:w="2608" w:type="dxa"/>
        <w:tblInd w:w="60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8"/>
      </w:tblGrid>
      <w:tr w:rsidR="00291D03" w14:paraId="42E770AE" w14:textId="77777777" w:rsidTr="00EE0633">
        <w:trPr>
          <w:trHeight w:val="298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0A5C79C" w14:textId="1DC192FD" w:rsidR="00291D03" w:rsidRDefault="00000000">
            <w:pPr>
              <w:pStyle w:val="TijeloAA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OPĆINSKI</w:t>
            </w:r>
            <w:r w:rsidR="00EE0633">
              <w:rPr>
                <w:rFonts w:cs="Times New Roman"/>
                <w:sz w:val="22"/>
                <w:szCs w:val="22"/>
              </w:rPr>
              <w:t xml:space="preserve">   </w:t>
            </w:r>
            <w:r>
              <w:rPr>
                <w:rFonts w:cs="Times New Roman"/>
                <w:sz w:val="22"/>
                <w:szCs w:val="22"/>
              </w:rPr>
              <w:t>NAČELNIK</w:t>
            </w:r>
          </w:p>
        </w:tc>
      </w:tr>
      <w:tr w:rsidR="00291D03" w14:paraId="36741A20" w14:textId="77777777" w:rsidTr="00EE0633">
        <w:trPr>
          <w:trHeight w:val="298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DAA837" w14:textId="77777777" w:rsidR="00291D03" w:rsidRDefault="00291D03">
            <w:pPr>
              <w:pStyle w:val="TijeloAA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cs="Times New Roman"/>
                <w:sz w:val="22"/>
                <w:szCs w:val="22"/>
              </w:rPr>
            </w:pPr>
          </w:p>
        </w:tc>
      </w:tr>
      <w:tr w:rsidR="00291D03" w14:paraId="6D462310" w14:textId="77777777" w:rsidTr="00EE0633">
        <w:trPr>
          <w:trHeight w:val="309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F1B16CB" w14:textId="77777777" w:rsidR="00291D03" w:rsidRDefault="00000000">
            <w:pPr>
              <w:pStyle w:val="TijeloAA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ZLATKO BARTOLIĆ</w:t>
            </w:r>
            <w:bookmarkStart w:id="0" w:name="_Hlk46405312"/>
            <w:bookmarkEnd w:id="0"/>
          </w:p>
        </w:tc>
      </w:tr>
    </w:tbl>
    <w:p w14:paraId="36BC1B4B" w14:textId="77777777" w:rsidR="00291D03" w:rsidRDefault="00291D03">
      <w:pPr>
        <w:pStyle w:val="TijeloA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cs="Times New Roman"/>
          <w:sz w:val="22"/>
          <w:szCs w:val="22"/>
        </w:rPr>
      </w:pPr>
    </w:p>
    <w:p w14:paraId="696FD719" w14:textId="77777777" w:rsidR="00291D03" w:rsidRDefault="00291D03">
      <w:pPr>
        <w:pStyle w:val="TijeloA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cs="Times New Roman"/>
          <w:sz w:val="22"/>
          <w:szCs w:val="22"/>
        </w:rPr>
      </w:pPr>
    </w:p>
    <w:p w14:paraId="029BC589" w14:textId="77777777" w:rsidR="00291D03" w:rsidRDefault="00000000">
      <w:pPr>
        <w:pStyle w:val="TijeloA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>DOSTAVITI:</w:t>
      </w:r>
    </w:p>
    <w:p w14:paraId="2CF5B804" w14:textId="77777777" w:rsidR="00291D03" w:rsidRDefault="00000000">
      <w:pPr>
        <w:pStyle w:val="TijeloAAA"/>
        <w:numPr>
          <w:ilvl w:val="2"/>
          <w:numId w:val="1"/>
        </w:numPr>
        <w:jc w:val="both"/>
        <w:rPr>
          <w:rFonts w:cs="Times New Roman"/>
        </w:rPr>
      </w:pPr>
      <w:r>
        <w:rPr>
          <w:rFonts w:cs="Times New Roman"/>
          <w:sz w:val="22"/>
          <w:szCs w:val="22"/>
        </w:rPr>
        <w:t>Službeni glasnik KZŽ,</w:t>
      </w:r>
    </w:p>
    <w:p w14:paraId="69A1417A" w14:textId="77777777" w:rsidR="00291D03" w:rsidRDefault="00000000">
      <w:pPr>
        <w:pStyle w:val="TijeloAAA"/>
        <w:numPr>
          <w:ilvl w:val="2"/>
          <w:numId w:val="1"/>
        </w:numPr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>Pismohrana, ovdje</w:t>
      </w:r>
    </w:p>
    <w:sectPr w:rsidR="00291D03" w:rsidSect="00EE0633">
      <w:footerReference w:type="even" r:id="rId9"/>
      <w:footerReference w:type="default" r:id="rId10"/>
      <w:footerReference w:type="first" r:id="rId11"/>
      <w:pgSz w:w="11906" w:h="16838"/>
      <w:pgMar w:top="1276" w:right="566" w:bottom="1134" w:left="1418" w:header="0" w:footer="851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1B978" w14:textId="77777777" w:rsidR="00C56184" w:rsidRDefault="00C56184">
      <w:r>
        <w:separator/>
      </w:r>
    </w:p>
  </w:endnote>
  <w:endnote w:type="continuationSeparator" w:id="0">
    <w:p w14:paraId="1CAD7283" w14:textId="77777777" w:rsidR="00C56184" w:rsidRDefault="00C56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4F683" w14:textId="77777777" w:rsidR="00291D03" w:rsidRDefault="00291D0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58623578"/>
      <w:docPartObj>
        <w:docPartGallery w:val="Page Numbers (Bottom of Page)"/>
        <w:docPartUnique/>
      </w:docPartObj>
    </w:sdtPr>
    <w:sdtContent>
      <w:p w14:paraId="2BD3FE6C" w14:textId="77777777" w:rsidR="00291D03" w:rsidRDefault="00000000">
        <w:pPr>
          <w:pStyle w:val="Podnoje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1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  <w:t>/14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97095879"/>
      <w:docPartObj>
        <w:docPartGallery w:val="Page Numbers (Bottom of Page)"/>
        <w:docPartUnique/>
      </w:docPartObj>
    </w:sdtPr>
    <w:sdtContent>
      <w:p w14:paraId="31662386" w14:textId="77777777" w:rsidR="00291D03" w:rsidRDefault="00000000">
        <w:pPr>
          <w:pStyle w:val="Podnoje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1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  <w:t>/14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F5AFB" w14:textId="77777777" w:rsidR="00C56184" w:rsidRDefault="00C56184">
      <w:r>
        <w:separator/>
      </w:r>
    </w:p>
  </w:footnote>
  <w:footnote w:type="continuationSeparator" w:id="0">
    <w:p w14:paraId="087EDAFD" w14:textId="77777777" w:rsidR="00C56184" w:rsidRDefault="00C56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246A3"/>
    <w:multiLevelType w:val="multilevel"/>
    <w:tmpl w:val="1BA86722"/>
    <w:lvl w:ilvl="0">
      <w:start w:val="1"/>
      <w:numFmt w:val="bullet"/>
      <w:lvlText w:val="-"/>
      <w:lvlJc w:val="left"/>
      <w:pPr>
        <w:tabs>
          <w:tab w:val="num" w:pos="6372"/>
        </w:tabs>
        <w:ind w:left="240" w:hanging="24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6372"/>
        </w:tabs>
        <w:ind w:left="480" w:hanging="24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6372"/>
        </w:tabs>
        <w:ind w:left="720" w:hanging="24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6372"/>
        </w:tabs>
        <w:ind w:left="960" w:hanging="24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6372"/>
        </w:tabs>
        <w:ind w:left="1200" w:hanging="24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6372"/>
        </w:tabs>
        <w:ind w:left="1440" w:hanging="24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6372"/>
        </w:tabs>
        <w:ind w:left="1680" w:hanging="24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6372"/>
        </w:tabs>
        <w:ind w:left="1920" w:hanging="24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6372"/>
        </w:tabs>
        <w:ind w:left="2160" w:hanging="24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B8C38B3"/>
    <w:multiLevelType w:val="multilevel"/>
    <w:tmpl w:val="C526D9B0"/>
    <w:lvl w:ilvl="0">
      <w:start w:val="1"/>
      <w:numFmt w:val="bullet"/>
      <w:lvlText w:val="-"/>
      <w:lvlJc w:val="left"/>
      <w:pPr>
        <w:tabs>
          <w:tab w:val="num" w:pos="6372"/>
        </w:tabs>
        <w:ind w:left="174" w:hanging="17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6372"/>
        </w:tabs>
        <w:ind w:left="774" w:hanging="17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6372"/>
        </w:tabs>
        <w:ind w:left="1374" w:hanging="17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6372"/>
        </w:tabs>
        <w:ind w:left="1974" w:hanging="17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6372"/>
        </w:tabs>
        <w:ind w:left="2574" w:hanging="17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6372"/>
        </w:tabs>
        <w:ind w:left="3174" w:hanging="17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6372"/>
        </w:tabs>
        <w:ind w:left="3774" w:hanging="17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6372"/>
        </w:tabs>
        <w:ind w:left="4374" w:hanging="17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6372"/>
        </w:tabs>
        <w:ind w:left="4974" w:hanging="17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1DC4848"/>
    <w:multiLevelType w:val="multilevel"/>
    <w:tmpl w:val="64F68D5A"/>
    <w:lvl w:ilvl="0">
      <w:start w:val="1"/>
      <w:numFmt w:val="upperRoman"/>
      <w:lvlText w:val="%1."/>
      <w:lvlJc w:val="left"/>
      <w:pPr>
        <w:tabs>
          <w:tab w:val="num" w:pos="9132"/>
        </w:tabs>
        <w:ind w:left="393" w:hanging="393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9132"/>
        </w:tabs>
        <w:ind w:left="753" w:hanging="393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9132"/>
        </w:tabs>
        <w:ind w:left="1113" w:hanging="393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9132"/>
        </w:tabs>
        <w:ind w:left="1473" w:hanging="393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tabs>
          <w:tab w:val="num" w:pos="9132"/>
        </w:tabs>
        <w:ind w:left="1833" w:hanging="393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(%6)"/>
      <w:lvlJc w:val="left"/>
      <w:pPr>
        <w:tabs>
          <w:tab w:val="num" w:pos="9132"/>
        </w:tabs>
        <w:ind w:left="2193" w:hanging="393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lvlText w:val="%7)"/>
      <w:lvlJc w:val="left"/>
      <w:pPr>
        <w:tabs>
          <w:tab w:val="num" w:pos="9132"/>
        </w:tabs>
        <w:ind w:left="2553" w:hanging="393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(%8)"/>
      <w:lvlJc w:val="left"/>
      <w:pPr>
        <w:tabs>
          <w:tab w:val="num" w:pos="9132"/>
        </w:tabs>
        <w:ind w:left="2913" w:hanging="393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Letter"/>
      <w:lvlText w:val="(%9)"/>
      <w:lvlJc w:val="left"/>
      <w:pPr>
        <w:tabs>
          <w:tab w:val="num" w:pos="9132"/>
        </w:tabs>
        <w:ind w:left="3273" w:hanging="393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208025A"/>
    <w:multiLevelType w:val="multilevel"/>
    <w:tmpl w:val="BF82916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4937E09"/>
    <w:multiLevelType w:val="multilevel"/>
    <w:tmpl w:val="0BA042FE"/>
    <w:lvl w:ilvl="0">
      <w:start w:val="1"/>
      <w:numFmt w:val="bullet"/>
      <w:lvlText w:val="-"/>
      <w:lvlJc w:val="left"/>
      <w:pPr>
        <w:tabs>
          <w:tab w:val="num" w:pos="6372"/>
        </w:tabs>
        <w:ind w:left="240" w:hanging="24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6372"/>
        </w:tabs>
        <w:ind w:left="480" w:hanging="24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6372"/>
        </w:tabs>
        <w:ind w:left="720" w:hanging="24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6372"/>
        </w:tabs>
        <w:ind w:left="960" w:hanging="24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6372"/>
        </w:tabs>
        <w:ind w:left="1200" w:hanging="24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6372"/>
        </w:tabs>
        <w:ind w:left="1440" w:hanging="24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6372"/>
        </w:tabs>
        <w:ind w:left="1680" w:hanging="24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6372"/>
        </w:tabs>
        <w:ind w:left="1920" w:hanging="24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6372"/>
        </w:tabs>
        <w:ind w:left="2160" w:hanging="24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D31261F"/>
    <w:multiLevelType w:val="multilevel"/>
    <w:tmpl w:val="41FE32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19C0C93"/>
    <w:multiLevelType w:val="multilevel"/>
    <w:tmpl w:val="310AB70A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F047691"/>
    <w:multiLevelType w:val="hybridMultilevel"/>
    <w:tmpl w:val="0D06EFA6"/>
    <w:lvl w:ilvl="0" w:tplc="5A806528">
      <w:start w:val="3"/>
      <w:numFmt w:val="bullet"/>
      <w:lvlText w:val="-"/>
      <w:lvlJc w:val="left"/>
      <w:pPr>
        <w:ind w:left="753" w:hanging="360"/>
      </w:pPr>
      <w:rPr>
        <w:rFonts w:ascii="Times New Roman" w:eastAsia="Arial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8" w15:restartNumberingAfterBreak="0">
    <w:nsid w:val="354B42BD"/>
    <w:multiLevelType w:val="multilevel"/>
    <w:tmpl w:val="00DEBC3C"/>
    <w:lvl w:ilvl="0">
      <w:start w:val="1"/>
      <w:numFmt w:val="bullet"/>
      <w:lvlText w:val="-"/>
      <w:lvlJc w:val="left"/>
      <w:pPr>
        <w:tabs>
          <w:tab w:val="num" w:pos="6372"/>
        </w:tabs>
        <w:ind w:left="240" w:hanging="24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6372"/>
        </w:tabs>
        <w:ind w:left="480" w:hanging="24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6372"/>
        </w:tabs>
        <w:ind w:left="720" w:hanging="24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6372"/>
        </w:tabs>
        <w:ind w:left="960" w:hanging="24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6372"/>
        </w:tabs>
        <w:ind w:left="1200" w:hanging="24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6372"/>
        </w:tabs>
        <w:ind w:left="1440" w:hanging="24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6372"/>
        </w:tabs>
        <w:ind w:left="1680" w:hanging="24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6372"/>
        </w:tabs>
        <w:ind w:left="1920" w:hanging="24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6372"/>
        </w:tabs>
        <w:ind w:left="2160" w:hanging="24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43304B8F"/>
    <w:multiLevelType w:val="multilevel"/>
    <w:tmpl w:val="FB56DD08"/>
    <w:lvl w:ilvl="0">
      <w:start w:val="1"/>
      <w:numFmt w:val="bullet"/>
      <w:lvlText w:val="-"/>
      <w:lvlJc w:val="left"/>
      <w:pPr>
        <w:tabs>
          <w:tab w:val="num" w:pos="6372"/>
        </w:tabs>
        <w:ind w:left="240" w:hanging="24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6372"/>
        </w:tabs>
        <w:ind w:left="480" w:hanging="24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6372"/>
        </w:tabs>
        <w:ind w:left="720" w:hanging="24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6372"/>
        </w:tabs>
        <w:ind w:left="960" w:hanging="24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6372"/>
        </w:tabs>
        <w:ind w:left="1200" w:hanging="24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6372"/>
        </w:tabs>
        <w:ind w:left="1440" w:hanging="24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6372"/>
        </w:tabs>
        <w:ind w:left="1680" w:hanging="24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6372"/>
        </w:tabs>
        <w:ind w:left="1920" w:hanging="24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6372"/>
        </w:tabs>
        <w:ind w:left="2160" w:hanging="24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491F7D28"/>
    <w:multiLevelType w:val="multilevel"/>
    <w:tmpl w:val="545E005C"/>
    <w:lvl w:ilvl="0">
      <w:start w:val="1"/>
      <w:numFmt w:val="bullet"/>
      <w:lvlText w:val="-"/>
      <w:lvlJc w:val="left"/>
      <w:pPr>
        <w:tabs>
          <w:tab w:val="num" w:pos="6372"/>
        </w:tabs>
        <w:ind w:left="240" w:hanging="24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6372"/>
        </w:tabs>
        <w:ind w:left="480" w:hanging="24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6372"/>
        </w:tabs>
        <w:ind w:left="720" w:hanging="24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6372"/>
        </w:tabs>
        <w:ind w:left="960" w:hanging="24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6372"/>
        </w:tabs>
        <w:ind w:left="1200" w:hanging="24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6372"/>
        </w:tabs>
        <w:ind w:left="1440" w:hanging="24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6372"/>
        </w:tabs>
        <w:ind w:left="1680" w:hanging="24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6372"/>
        </w:tabs>
        <w:ind w:left="1920" w:hanging="24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6372"/>
        </w:tabs>
        <w:ind w:left="2160" w:hanging="24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4B91435F"/>
    <w:multiLevelType w:val="multilevel"/>
    <w:tmpl w:val="9A7E4334"/>
    <w:lvl w:ilvl="0">
      <w:start w:val="1"/>
      <w:numFmt w:val="decimal"/>
      <w:lvlText w:val="%1."/>
      <w:lvlJc w:val="left"/>
      <w:pPr>
        <w:tabs>
          <w:tab w:val="num" w:pos="0"/>
        </w:tabs>
        <w:ind w:left="232" w:hanging="232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32" w:hanging="232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832" w:hanging="232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632" w:hanging="232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432" w:hanging="232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232" w:hanging="232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2" w:hanging="232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832" w:hanging="232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632" w:hanging="232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4D17233B"/>
    <w:multiLevelType w:val="multilevel"/>
    <w:tmpl w:val="B270199E"/>
    <w:lvl w:ilvl="0">
      <w:start w:val="1"/>
      <w:numFmt w:val="bullet"/>
      <w:lvlText w:val="-"/>
      <w:lvlJc w:val="left"/>
      <w:pPr>
        <w:tabs>
          <w:tab w:val="num" w:pos="6372"/>
        </w:tabs>
        <w:ind w:left="240" w:hanging="24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6372"/>
        </w:tabs>
        <w:ind w:left="480" w:hanging="24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6372"/>
        </w:tabs>
        <w:ind w:left="720" w:hanging="24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6372"/>
        </w:tabs>
        <w:ind w:left="960" w:hanging="24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6372"/>
        </w:tabs>
        <w:ind w:left="1200" w:hanging="24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6372"/>
        </w:tabs>
        <w:ind w:left="1440" w:hanging="24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6372"/>
        </w:tabs>
        <w:ind w:left="1680" w:hanging="24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6372"/>
        </w:tabs>
        <w:ind w:left="1920" w:hanging="24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6372"/>
        </w:tabs>
        <w:ind w:left="2160" w:hanging="24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5BFC1556"/>
    <w:multiLevelType w:val="multilevel"/>
    <w:tmpl w:val="4C54BF2C"/>
    <w:lvl w:ilvl="0">
      <w:start w:val="1"/>
      <w:numFmt w:val="bullet"/>
      <w:lvlText w:val="-"/>
      <w:lvlJc w:val="left"/>
      <w:pPr>
        <w:tabs>
          <w:tab w:val="num" w:pos="6372"/>
        </w:tabs>
        <w:ind w:left="240" w:hanging="24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6372"/>
        </w:tabs>
        <w:ind w:left="480" w:hanging="24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6372"/>
        </w:tabs>
        <w:ind w:left="720" w:hanging="24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6372"/>
        </w:tabs>
        <w:ind w:left="960" w:hanging="24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6372"/>
        </w:tabs>
        <w:ind w:left="1200" w:hanging="24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6372"/>
        </w:tabs>
        <w:ind w:left="1440" w:hanging="24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6372"/>
        </w:tabs>
        <w:ind w:left="1680" w:hanging="24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6372"/>
        </w:tabs>
        <w:ind w:left="1920" w:hanging="24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6372"/>
        </w:tabs>
        <w:ind w:left="2160" w:hanging="24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65B357A5"/>
    <w:multiLevelType w:val="multilevel"/>
    <w:tmpl w:val="34146C7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65B94311"/>
    <w:multiLevelType w:val="multilevel"/>
    <w:tmpl w:val="63DEC718"/>
    <w:lvl w:ilvl="0">
      <w:start w:val="1"/>
      <w:numFmt w:val="decimal"/>
      <w:lvlText w:val="Članak %1."/>
      <w:lvlJc w:val="center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6" w15:restartNumberingAfterBreak="0">
    <w:nsid w:val="68D17035"/>
    <w:multiLevelType w:val="hybridMultilevel"/>
    <w:tmpl w:val="2E54AAD2"/>
    <w:lvl w:ilvl="0" w:tplc="33C20D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F829B6"/>
    <w:multiLevelType w:val="multilevel"/>
    <w:tmpl w:val="EACAD766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128669846">
    <w:abstractNumId w:val="2"/>
  </w:num>
  <w:num w:numId="2" w16cid:durableId="734623634">
    <w:abstractNumId w:val="9"/>
  </w:num>
  <w:num w:numId="3" w16cid:durableId="567959706">
    <w:abstractNumId w:val="1"/>
  </w:num>
  <w:num w:numId="4" w16cid:durableId="1799761727">
    <w:abstractNumId w:val="12"/>
  </w:num>
  <w:num w:numId="5" w16cid:durableId="1289165992">
    <w:abstractNumId w:val="13"/>
  </w:num>
  <w:num w:numId="6" w16cid:durableId="1899127691">
    <w:abstractNumId w:val="10"/>
  </w:num>
  <w:num w:numId="7" w16cid:durableId="1472600334">
    <w:abstractNumId w:val="8"/>
  </w:num>
  <w:num w:numId="8" w16cid:durableId="1454514893">
    <w:abstractNumId w:val="4"/>
  </w:num>
  <w:num w:numId="9" w16cid:durableId="15037826">
    <w:abstractNumId w:val="0"/>
  </w:num>
  <w:num w:numId="10" w16cid:durableId="882063057">
    <w:abstractNumId w:val="11"/>
  </w:num>
  <w:num w:numId="11" w16cid:durableId="1657685737">
    <w:abstractNumId w:val="3"/>
  </w:num>
  <w:num w:numId="12" w16cid:durableId="2135174323">
    <w:abstractNumId w:val="15"/>
  </w:num>
  <w:num w:numId="13" w16cid:durableId="952976624">
    <w:abstractNumId w:val="14"/>
  </w:num>
  <w:num w:numId="14" w16cid:durableId="375592242">
    <w:abstractNumId w:val="6"/>
  </w:num>
  <w:num w:numId="15" w16cid:durableId="976111500">
    <w:abstractNumId w:val="17"/>
  </w:num>
  <w:num w:numId="16" w16cid:durableId="280768496">
    <w:abstractNumId w:val="5"/>
  </w:num>
  <w:num w:numId="17" w16cid:durableId="1630357302">
    <w:abstractNumId w:val="16"/>
  </w:num>
  <w:num w:numId="18" w16cid:durableId="17363976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D03"/>
    <w:rsid w:val="00291D03"/>
    <w:rsid w:val="00487179"/>
    <w:rsid w:val="004A7234"/>
    <w:rsid w:val="007B5740"/>
    <w:rsid w:val="00C56184"/>
    <w:rsid w:val="00EE0633"/>
    <w:rsid w:val="00FE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517E6"/>
  <w15:docId w15:val="{593093C6-6E9D-4F62-B849-ED4D28288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hr-HR" w:eastAsia="hr-H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8E3"/>
    <w:pPr>
      <w:suppressAutoHyphens w:val="0"/>
    </w:pPr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Pr>
      <w:u w:val="single"/>
    </w:rPr>
  </w:style>
  <w:style w:type="character" w:customStyle="1" w:styleId="ZaglavljeChar">
    <w:name w:val="Zaglavlje Char"/>
    <w:basedOn w:val="Zadanifontodlomka"/>
    <w:link w:val="Zaglavlje"/>
    <w:uiPriority w:val="99"/>
    <w:qFormat/>
    <w:rsid w:val="004253E1"/>
    <w:rPr>
      <w:sz w:val="24"/>
      <w:szCs w:val="24"/>
      <w:lang w:val="en-US" w:eastAsia="en-US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4253E1"/>
    <w:rPr>
      <w:sz w:val="24"/>
      <w:szCs w:val="24"/>
      <w:lang w:val="en-US" w:eastAsia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5A6F63"/>
    <w:rPr>
      <w:rFonts w:ascii="Segoe UI" w:hAnsi="Segoe UI" w:cs="Segoe UI"/>
      <w:sz w:val="18"/>
      <w:szCs w:val="18"/>
      <w:lang w:val="en-US" w:eastAsia="en-US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Zaglavljeipodnoje">
    <w:name w:val="Zaglavlje i podnožje"/>
    <w:qFormat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Tijelo">
    <w:name w:val="Tijelo"/>
    <w:qFormat/>
    <w:rPr>
      <w:rFonts w:cs="Arial Unicode MS"/>
      <w:color w:val="000000"/>
      <w:sz w:val="24"/>
      <w:szCs w:val="24"/>
      <w:u w:color="000000"/>
    </w:rPr>
  </w:style>
  <w:style w:type="paragraph" w:customStyle="1" w:styleId="TijeloA">
    <w:name w:val="Tijelo A"/>
    <w:qFormat/>
    <w:rPr>
      <w:rFonts w:cs="Arial Unicode MS"/>
      <w:color w:val="000000"/>
      <w:sz w:val="24"/>
      <w:szCs w:val="24"/>
      <w:u w:color="000000"/>
    </w:rPr>
  </w:style>
  <w:style w:type="paragraph" w:customStyle="1" w:styleId="TijeloB">
    <w:name w:val="Tijelo B"/>
    <w:qFormat/>
    <w:rPr>
      <w:rFonts w:eastAsia="Times New Roman"/>
      <w:color w:val="000000"/>
      <w:sz w:val="24"/>
      <w:szCs w:val="24"/>
      <w:u w:color="000000"/>
    </w:rPr>
  </w:style>
  <w:style w:type="paragraph" w:customStyle="1" w:styleId="TijeloAA">
    <w:name w:val="Tijelo A A"/>
    <w:qFormat/>
    <w:pPr>
      <w:jc w:val="center"/>
    </w:pPr>
    <w:rPr>
      <w:rFonts w:ascii="Arial" w:eastAsia="Arial" w:hAnsi="Arial" w:cs="Arial"/>
      <w:color w:val="000000"/>
      <w:u w:color="000000"/>
    </w:rPr>
  </w:style>
  <w:style w:type="paragraph" w:customStyle="1" w:styleId="Standardno">
    <w:name w:val="Standardno"/>
    <w:qFormat/>
    <w:rPr>
      <w:rFonts w:ascii="Arial" w:eastAsia="Arial" w:hAnsi="Arial" w:cs="Arial"/>
      <w:color w:val="000000"/>
      <w:sz w:val="22"/>
      <w:szCs w:val="22"/>
      <w:u w:color="000000"/>
    </w:rPr>
  </w:style>
  <w:style w:type="paragraph" w:customStyle="1" w:styleId="TijeloBAAA">
    <w:name w:val="Tijelo B A A A"/>
    <w:qFormat/>
    <w:rPr>
      <w:rFonts w:cs="Arial Unicode MS"/>
      <w:color w:val="000000"/>
      <w:sz w:val="24"/>
      <w:szCs w:val="24"/>
      <w:u w:color="000000"/>
    </w:rPr>
  </w:style>
  <w:style w:type="paragraph" w:customStyle="1" w:styleId="TijeloAAA">
    <w:name w:val="Tijelo A A A"/>
    <w:qFormat/>
    <w:pPr>
      <w:jc w:val="center"/>
    </w:pPr>
    <w:rPr>
      <w:rFonts w:ascii="Arial" w:hAnsi="Arial" w:cs="Arial Unicode MS"/>
      <w:color w:val="000000"/>
      <w:u w:color="000000"/>
    </w:rPr>
  </w:style>
  <w:style w:type="paragraph" w:styleId="Zaglavlje">
    <w:name w:val="header"/>
    <w:basedOn w:val="Normal"/>
    <w:link w:val="ZaglavljeChar"/>
    <w:uiPriority w:val="99"/>
    <w:unhideWhenUsed/>
    <w:rsid w:val="004253E1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unhideWhenUsed/>
    <w:rsid w:val="004253E1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5A6F6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51ADD"/>
    <w:pPr>
      <w:ind w:left="720"/>
      <w:contextualSpacing/>
    </w:pPr>
  </w:style>
  <w:style w:type="paragraph" w:customStyle="1" w:styleId="Sadrajitablice">
    <w:name w:val="Sadržaji tablice"/>
    <w:basedOn w:val="Normal"/>
    <w:qFormat/>
    <w:pPr>
      <w:widowControl w:val="0"/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numbering" w:customStyle="1" w:styleId="Harvard">
    <w:name w:val="Harvard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eetkatablice">
    <w:name w:val="Table Grid"/>
    <w:basedOn w:val="Obinatablica"/>
    <w:uiPriority w:val="39"/>
    <w:rsid w:val="00354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EE635-4B41-4F6A-B772-2BB9D3139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Nacelnik</dc:creator>
  <dc:description/>
  <cp:lastModifiedBy>Korisnik</cp:lastModifiedBy>
  <cp:revision>2</cp:revision>
  <cp:lastPrinted>2024-10-10T12:52:00Z</cp:lastPrinted>
  <dcterms:created xsi:type="dcterms:W3CDTF">2024-10-10T12:52:00Z</dcterms:created>
  <dcterms:modified xsi:type="dcterms:W3CDTF">2024-10-10T12:52:00Z</dcterms:modified>
  <dc:language>hr-HR</dc:language>
</cp:coreProperties>
</file>