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1CC4" w14:textId="77777777" w:rsidR="00F56476" w:rsidRDefault="00F56476" w:rsidP="00304485">
      <w:pPr>
        <w:pStyle w:val="Tijeloteksta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F56476" w14:paraId="296DB612" w14:textId="77777777">
        <w:tc>
          <w:tcPr>
            <w:tcW w:w="4140" w:type="dxa"/>
          </w:tcPr>
          <w:p w14:paraId="5CB29106" w14:textId="77777777" w:rsidR="00F56476" w:rsidRDefault="00B52C5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0E28C1C2" wp14:editId="4C9DED38">
                  <wp:extent cx="477520" cy="54610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27CE7" w14:textId="77777777" w:rsidR="00F56476" w:rsidRPr="00304485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REPUBLIKA HRVATSKA</w:t>
            </w:r>
          </w:p>
          <w:p w14:paraId="482E8F12" w14:textId="77777777" w:rsidR="00F56476" w:rsidRPr="00304485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KRAPINSKO - ZAGORSKA ŽUPANIJA</w:t>
            </w:r>
          </w:p>
          <w:p w14:paraId="3D33879F" w14:textId="77777777" w:rsidR="00F56476" w:rsidRPr="00304485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OPĆINA MIHOVLJAN</w:t>
            </w:r>
          </w:p>
          <w:p w14:paraId="7CE6AFAE" w14:textId="77777777" w:rsidR="00F56476" w:rsidRPr="00304485" w:rsidRDefault="00C06E85">
            <w:pPr>
              <w:jc w:val="center"/>
              <w:rPr>
                <w:rFonts w:ascii="Arial" w:hAnsi="Arial" w:cs="Arial"/>
                <w:sz w:val="20"/>
              </w:rPr>
            </w:pPr>
            <w:r w:rsidRPr="00304485">
              <w:rPr>
                <w:rFonts w:ascii="Arial" w:hAnsi="Arial" w:cs="Arial"/>
                <w:sz w:val="20"/>
              </w:rPr>
              <w:t>OPĆINSKO VIJEĆE</w:t>
            </w:r>
          </w:p>
          <w:p w14:paraId="38EEAD02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76FF6E0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D5EBE59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6B94768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CF529E9" w14:textId="77777777" w:rsidR="00F56476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</w:tcPr>
          <w:p w14:paraId="4455B446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6F1B919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256BB7E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4638838" w14:textId="77777777" w:rsidR="00F56476" w:rsidRPr="00D95F37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70EE8F67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0B004B79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55C078C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569A4E3D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78B865D4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552776E4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6608F2DA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00596FDD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02251C86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64C3ECBD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4B5DEF61" w14:textId="77777777" w:rsidR="00F56476" w:rsidRPr="00304485" w:rsidRDefault="00F56476">
      <w:pPr>
        <w:rPr>
          <w:rFonts w:ascii="Arial Narrow" w:hAnsi="Arial Narrow" w:cs="Tahoma"/>
        </w:rPr>
      </w:pPr>
    </w:p>
    <w:p w14:paraId="6DB54942" w14:textId="77777777" w:rsidR="00F56476" w:rsidRPr="00304485" w:rsidRDefault="006173F2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>KLASA:</w:t>
      </w:r>
      <w:r w:rsidR="005B0D12" w:rsidRPr="00304485">
        <w:rPr>
          <w:rFonts w:ascii="Arial Narrow" w:hAnsi="Arial Narrow" w:cs="Tahoma"/>
        </w:rPr>
        <w:t xml:space="preserve"> 363</w:t>
      </w:r>
      <w:r w:rsidR="00A031AD" w:rsidRPr="00304485">
        <w:rPr>
          <w:rFonts w:ascii="Arial Narrow" w:hAnsi="Arial Narrow" w:cs="Tahoma"/>
        </w:rPr>
        <w:t>-01/</w:t>
      </w:r>
      <w:r w:rsidR="00304485">
        <w:rPr>
          <w:rFonts w:ascii="Arial Narrow" w:hAnsi="Arial Narrow" w:cs="Tahoma"/>
        </w:rPr>
        <w:t>1</w:t>
      </w:r>
      <w:r w:rsidR="00C61B2D">
        <w:rPr>
          <w:rFonts w:ascii="Arial Narrow" w:hAnsi="Arial Narrow" w:cs="Tahoma"/>
        </w:rPr>
        <w:t>9</w:t>
      </w:r>
      <w:r w:rsidR="00A031AD" w:rsidRPr="00304485">
        <w:rPr>
          <w:rFonts w:ascii="Arial Narrow" w:hAnsi="Arial Narrow" w:cs="Tahoma"/>
        </w:rPr>
        <w:t>-01/</w:t>
      </w:r>
      <w:r w:rsidR="007232CD">
        <w:rPr>
          <w:rFonts w:ascii="Arial Narrow" w:hAnsi="Arial Narrow" w:cs="Tahoma"/>
        </w:rPr>
        <w:t>0</w:t>
      </w:r>
      <w:r w:rsidR="00626D26">
        <w:rPr>
          <w:rFonts w:ascii="Arial Narrow" w:hAnsi="Arial Narrow" w:cs="Tahoma"/>
        </w:rPr>
        <w:t>3</w:t>
      </w:r>
    </w:p>
    <w:p w14:paraId="5EC84DD4" w14:textId="77777777" w:rsidR="00304485" w:rsidRDefault="00F56476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>URBRO</w:t>
      </w:r>
      <w:r w:rsidR="004A2390" w:rsidRPr="00304485">
        <w:rPr>
          <w:rFonts w:ascii="Arial Narrow" w:hAnsi="Arial Narrow" w:cs="Tahoma"/>
        </w:rPr>
        <w:t>J: 2211/07-</w:t>
      </w:r>
      <w:r w:rsidR="00924A89">
        <w:rPr>
          <w:rFonts w:ascii="Arial Narrow" w:hAnsi="Arial Narrow" w:cs="Tahoma"/>
        </w:rPr>
        <w:t>20</w:t>
      </w:r>
      <w:r w:rsidR="00C06E85" w:rsidRPr="00304485">
        <w:rPr>
          <w:rFonts w:ascii="Arial Narrow" w:hAnsi="Arial Narrow" w:cs="Tahoma"/>
        </w:rPr>
        <w:t>-</w:t>
      </w:r>
      <w:r w:rsidR="00E40338">
        <w:rPr>
          <w:rFonts w:ascii="Arial Narrow" w:hAnsi="Arial Narrow" w:cs="Tahoma"/>
        </w:rPr>
        <w:t>3</w:t>
      </w:r>
    </w:p>
    <w:p w14:paraId="455EAABD" w14:textId="77777777" w:rsidR="00F56476" w:rsidRPr="00304485" w:rsidRDefault="004A2390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 xml:space="preserve">Mihovljan, </w:t>
      </w:r>
      <w:r w:rsidR="00E40338">
        <w:rPr>
          <w:rFonts w:ascii="Arial Narrow" w:hAnsi="Arial Narrow" w:cs="Tahoma"/>
        </w:rPr>
        <w:t>23.9.</w:t>
      </w:r>
      <w:r w:rsidR="00C61B2D">
        <w:rPr>
          <w:rFonts w:ascii="Arial Narrow" w:hAnsi="Arial Narrow" w:cs="Tahoma"/>
        </w:rPr>
        <w:t xml:space="preserve"> 20</w:t>
      </w:r>
      <w:r w:rsidR="00924A89">
        <w:rPr>
          <w:rFonts w:ascii="Arial Narrow" w:hAnsi="Arial Narrow" w:cs="Tahoma"/>
        </w:rPr>
        <w:t>20</w:t>
      </w:r>
      <w:r w:rsidR="00E85CB4">
        <w:rPr>
          <w:rFonts w:ascii="Arial Narrow" w:hAnsi="Arial Narrow" w:cs="Tahoma"/>
        </w:rPr>
        <w:t>.</w:t>
      </w:r>
    </w:p>
    <w:p w14:paraId="5BC8DDA4" w14:textId="77777777" w:rsidR="00F56476" w:rsidRPr="00304485" w:rsidRDefault="00F56476">
      <w:pPr>
        <w:jc w:val="both"/>
        <w:rPr>
          <w:rFonts w:ascii="Arial Narrow" w:hAnsi="Arial Narrow" w:cs="Tahoma"/>
        </w:rPr>
      </w:pPr>
    </w:p>
    <w:p w14:paraId="43EBB345" w14:textId="77777777" w:rsidR="00F56476" w:rsidRPr="00304485" w:rsidRDefault="00003BE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temelju članka 72</w:t>
      </w:r>
      <w:r w:rsidR="0094451F" w:rsidRPr="00304485">
        <w:rPr>
          <w:rFonts w:ascii="Arial Narrow" w:hAnsi="Arial Narrow" w:cs="Tahoma"/>
        </w:rPr>
        <w:t>.</w:t>
      </w:r>
      <w:r w:rsidR="004A2390" w:rsidRPr="00304485">
        <w:rPr>
          <w:rFonts w:ascii="Arial Narrow" w:hAnsi="Arial Narrow" w:cs="Tahoma"/>
        </w:rPr>
        <w:t xml:space="preserve"> Zakona o komunalnom gospodarstvu („Narodne novine“ broj</w:t>
      </w:r>
      <w:r>
        <w:rPr>
          <w:rFonts w:ascii="Arial Narrow" w:hAnsi="Arial Narrow" w:cs="Tahoma"/>
        </w:rPr>
        <w:t xml:space="preserve"> 68/18 i 110/18</w:t>
      </w:r>
      <w:r w:rsidR="00103A79" w:rsidRPr="00304485">
        <w:rPr>
          <w:rFonts w:ascii="Arial Narrow" w:hAnsi="Arial Narrow" w:cs="Tahoma"/>
        </w:rPr>
        <w:t>)</w:t>
      </w:r>
      <w:r w:rsidR="00C06E85" w:rsidRPr="00304485">
        <w:rPr>
          <w:rFonts w:ascii="Arial Narrow" w:hAnsi="Arial Narrow" w:cs="Tahoma"/>
        </w:rPr>
        <w:t>i</w:t>
      </w:r>
      <w:r w:rsidR="00103A79" w:rsidRPr="00304485">
        <w:rPr>
          <w:rFonts w:ascii="Arial Narrow" w:hAnsi="Arial Narrow" w:cs="Tahoma"/>
        </w:rPr>
        <w:t xml:space="preserve">članka </w:t>
      </w:r>
      <w:r w:rsidR="00C06E85" w:rsidRPr="00304485">
        <w:rPr>
          <w:rFonts w:ascii="Arial Narrow" w:hAnsi="Arial Narrow" w:cs="Tahoma"/>
        </w:rPr>
        <w:t>3</w:t>
      </w:r>
      <w:r w:rsidR="00103A79" w:rsidRPr="00304485">
        <w:rPr>
          <w:rFonts w:ascii="Arial Narrow" w:hAnsi="Arial Narrow" w:cs="Tahoma"/>
        </w:rPr>
        <w:t>9. Statuta Općine Mihovljan („Službeni glasnik Krapinsko-zagorske županije“ br. 5/13</w:t>
      </w:r>
      <w:r>
        <w:rPr>
          <w:rFonts w:ascii="Arial Narrow" w:hAnsi="Arial Narrow" w:cs="Tahoma"/>
        </w:rPr>
        <w:t xml:space="preserve"> i 11/18</w:t>
      </w:r>
      <w:r w:rsidR="00103A79" w:rsidRPr="00304485">
        <w:rPr>
          <w:rFonts w:ascii="Arial Narrow" w:hAnsi="Arial Narrow" w:cs="Tahoma"/>
        </w:rPr>
        <w:t xml:space="preserve">), </w:t>
      </w:r>
      <w:r w:rsidR="00C06E85" w:rsidRPr="00304485">
        <w:rPr>
          <w:rFonts w:ascii="Arial Narrow" w:hAnsi="Arial Narrow" w:cs="Tahoma"/>
        </w:rPr>
        <w:t xml:space="preserve">Općinsko vijeće </w:t>
      </w:r>
      <w:r w:rsidR="004D3F81" w:rsidRPr="00304485">
        <w:rPr>
          <w:rFonts w:ascii="Arial Narrow" w:hAnsi="Arial Narrow" w:cs="Tahoma"/>
        </w:rPr>
        <w:t>Općine Mihovljan</w:t>
      </w:r>
      <w:r w:rsidR="00C06E85" w:rsidRPr="00304485">
        <w:rPr>
          <w:rFonts w:ascii="Arial Narrow" w:hAnsi="Arial Narrow" w:cs="Tahoma"/>
        </w:rPr>
        <w:t xml:space="preserve"> na svojoj </w:t>
      </w:r>
      <w:r w:rsidR="00E40338">
        <w:rPr>
          <w:rFonts w:ascii="Arial Narrow" w:hAnsi="Arial Narrow" w:cs="Tahoma"/>
        </w:rPr>
        <w:t>25.</w:t>
      </w:r>
      <w:r w:rsidR="00FF43EA">
        <w:rPr>
          <w:rFonts w:ascii="Arial Narrow" w:hAnsi="Arial Narrow" w:cs="Tahoma"/>
        </w:rPr>
        <w:t xml:space="preserve"> </w:t>
      </w:r>
      <w:r w:rsidR="00C06E85" w:rsidRPr="00304485">
        <w:rPr>
          <w:rFonts w:ascii="Arial Narrow" w:hAnsi="Arial Narrow" w:cs="Tahoma"/>
        </w:rPr>
        <w:t xml:space="preserve">sjednici održanoj dana </w:t>
      </w:r>
      <w:r w:rsidR="00E40338">
        <w:rPr>
          <w:rFonts w:ascii="Arial Narrow" w:hAnsi="Arial Narrow" w:cs="Tahoma"/>
        </w:rPr>
        <w:t>23.</w:t>
      </w:r>
      <w:r w:rsidR="00FF43EA">
        <w:rPr>
          <w:rFonts w:ascii="Arial Narrow" w:hAnsi="Arial Narrow" w:cs="Tahoma"/>
          <w:szCs w:val="20"/>
        </w:rPr>
        <w:t xml:space="preserve"> </w:t>
      </w:r>
      <w:r w:rsidR="00924A89">
        <w:rPr>
          <w:rFonts w:ascii="Arial Narrow" w:hAnsi="Arial Narrow" w:cs="Tahoma"/>
          <w:szCs w:val="20"/>
        </w:rPr>
        <w:t>rujna</w:t>
      </w:r>
      <w:r w:rsidR="00C61B2D">
        <w:rPr>
          <w:rFonts w:ascii="Arial Narrow" w:hAnsi="Arial Narrow" w:cs="Tahoma"/>
          <w:szCs w:val="20"/>
        </w:rPr>
        <w:t xml:space="preserve"> 20</w:t>
      </w:r>
      <w:r w:rsidR="00924A89">
        <w:rPr>
          <w:rFonts w:ascii="Arial Narrow" w:hAnsi="Arial Narrow" w:cs="Tahoma"/>
          <w:szCs w:val="20"/>
        </w:rPr>
        <w:t>20</w:t>
      </w:r>
      <w:r w:rsidR="00FF43EA">
        <w:rPr>
          <w:rFonts w:ascii="Arial Narrow" w:hAnsi="Arial Narrow" w:cs="Tahoma"/>
          <w:szCs w:val="20"/>
        </w:rPr>
        <w:t xml:space="preserve">. </w:t>
      </w:r>
      <w:r w:rsidR="00C06E85" w:rsidRPr="00304485">
        <w:rPr>
          <w:rFonts w:ascii="Arial Narrow" w:hAnsi="Arial Narrow" w:cs="Tahoma"/>
        </w:rPr>
        <w:t>godine, donijelo je</w:t>
      </w:r>
    </w:p>
    <w:p w14:paraId="44493DFA" w14:textId="77777777" w:rsidR="00F56476" w:rsidRPr="00304485" w:rsidRDefault="00F56476" w:rsidP="00A3515E">
      <w:pPr>
        <w:jc w:val="center"/>
        <w:rPr>
          <w:rFonts w:ascii="Arial Narrow" w:hAnsi="Arial Narrow" w:cs="Tahoma"/>
        </w:rPr>
      </w:pPr>
    </w:p>
    <w:p w14:paraId="48DB667A" w14:textId="0C487CCF" w:rsidR="00A3515E" w:rsidRPr="00A3515E" w:rsidRDefault="00924A89" w:rsidP="00A3515E">
      <w:pPr>
        <w:autoSpaceDE w:val="0"/>
        <w:jc w:val="center"/>
        <w:rPr>
          <w:rFonts w:ascii="Arial Narrow" w:hAnsi="Arial Narrow" w:cs="Tahoma"/>
          <w:b/>
          <w:bCs/>
          <w:color w:val="00000A"/>
        </w:rPr>
      </w:pPr>
      <w:r>
        <w:rPr>
          <w:rFonts w:ascii="Arial Narrow" w:hAnsi="Arial Narrow" w:cs="Tahoma"/>
          <w:b/>
          <w:bCs/>
        </w:rPr>
        <w:t xml:space="preserve">IZVRŠENJE </w:t>
      </w:r>
      <w:r w:rsidR="00A71F0E">
        <w:rPr>
          <w:rFonts w:ascii="Arial Narrow" w:hAnsi="Arial Narrow" w:cs="Tahoma"/>
          <w:b/>
          <w:bCs/>
        </w:rPr>
        <w:br/>
      </w:r>
      <w:r w:rsidR="00103A79" w:rsidRPr="00304485">
        <w:rPr>
          <w:rFonts w:ascii="Arial Narrow" w:hAnsi="Arial Narrow" w:cs="Tahoma"/>
          <w:b/>
          <w:bCs/>
        </w:rPr>
        <w:t>PROGRAM</w:t>
      </w:r>
      <w:r>
        <w:rPr>
          <w:rFonts w:ascii="Arial Narrow" w:hAnsi="Arial Narrow" w:cs="Tahoma"/>
          <w:b/>
          <w:bCs/>
        </w:rPr>
        <w:t>A</w:t>
      </w:r>
      <w:r w:rsidR="005B0D12" w:rsidRPr="00304485">
        <w:rPr>
          <w:rFonts w:ascii="Arial Narrow" w:hAnsi="Arial Narrow" w:cs="Tahoma"/>
          <w:b/>
          <w:bCs/>
        </w:rPr>
        <w:t xml:space="preserve"> ODRŽAVANJA OBJEKATA KOMUNALNE</w:t>
      </w:r>
      <w:r w:rsidR="00E95245">
        <w:rPr>
          <w:rFonts w:ascii="Arial Narrow" w:hAnsi="Arial Narrow" w:cs="Tahoma"/>
          <w:b/>
          <w:bCs/>
        </w:rPr>
        <w:t xml:space="preserve"> </w:t>
      </w:r>
      <w:r w:rsidR="00103A79" w:rsidRPr="00304485">
        <w:rPr>
          <w:rFonts w:ascii="Arial Narrow" w:hAnsi="Arial Narrow" w:cs="Tahoma"/>
          <w:b/>
          <w:bCs/>
        </w:rPr>
        <w:t>INFRASTRUKTURE</w:t>
      </w:r>
    </w:p>
    <w:p w14:paraId="23F73B2D" w14:textId="53E8D156" w:rsidR="00103A79" w:rsidRPr="00304485" w:rsidRDefault="00103A79" w:rsidP="00A3515E">
      <w:pPr>
        <w:autoSpaceDE w:val="0"/>
        <w:jc w:val="center"/>
        <w:rPr>
          <w:rFonts w:ascii="Arial Narrow" w:hAnsi="Arial Narrow" w:cs="Tahoma"/>
          <w:b/>
          <w:bCs/>
        </w:rPr>
      </w:pPr>
      <w:r w:rsidRPr="00304485">
        <w:rPr>
          <w:rFonts w:ascii="Arial Narrow" w:hAnsi="Arial Narrow" w:cs="Tahoma"/>
          <w:b/>
          <w:bCs/>
        </w:rPr>
        <w:t>NA PODRUČJU OPĆINE MIHOVLJAN</w:t>
      </w:r>
      <w:r w:rsidR="00E95245">
        <w:rPr>
          <w:rFonts w:ascii="Arial Narrow" w:hAnsi="Arial Narrow" w:cs="Tahoma"/>
          <w:b/>
          <w:bCs/>
        </w:rPr>
        <w:t xml:space="preserve"> </w:t>
      </w:r>
      <w:r w:rsidR="00A71F0E">
        <w:rPr>
          <w:rFonts w:ascii="Arial Narrow" w:hAnsi="Arial Narrow" w:cs="Tahoma"/>
          <w:b/>
          <w:bCs/>
        </w:rPr>
        <w:t xml:space="preserve">ZA </w:t>
      </w:r>
      <w:r w:rsidR="00A71F0E" w:rsidRPr="00304485">
        <w:rPr>
          <w:rFonts w:ascii="Arial Narrow" w:hAnsi="Arial Narrow" w:cs="Tahoma"/>
          <w:b/>
          <w:bCs/>
        </w:rPr>
        <w:t xml:space="preserve">RAZDOBLJE </w:t>
      </w:r>
      <w:r w:rsidR="00924A89">
        <w:rPr>
          <w:rFonts w:ascii="Arial Narrow" w:hAnsi="Arial Narrow" w:cs="Tahoma"/>
          <w:b/>
          <w:bCs/>
        </w:rPr>
        <w:t>01.01.-30.06.2020. GODINE</w:t>
      </w:r>
    </w:p>
    <w:p w14:paraId="5EA5F38E" w14:textId="77777777" w:rsidR="00F56476" w:rsidRDefault="00F56476" w:rsidP="002D0DE0">
      <w:pPr>
        <w:rPr>
          <w:rFonts w:ascii="Arial Narrow" w:hAnsi="Arial Narrow" w:cs="Tahoma"/>
        </w:rPr>
      </w:pPr>
    </w:p>
    <w:p w14:paraId="1F7D6FFF" w14:textId="77777777" w:rsidR="00BB0A4B" w:rsidRPr="00304485" w:rsidRDefault="00BB0A4B" w:rsidP="002D0DE0">
      <w:pPr>
        <w:rPr>
          <w:rFonts w:ascii="Arial Narrow" w:hAnsi="Arial Narrow" w:cs="Tahoma"/>
        </w:rPr>
      </w:pPr>
    </w:p>
    <w:p w14:paraId="2A3E4236" w14:textId="77777777" w:rsidR="00F56476" w:rsidRPr="00304485" w:rsidRDefault="0040391D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F56476" w:rsidRPr="00304485">
        <w:rPr>
          <w:rFonts w:ascii="Arial Narrow" w:hAnsi="Arial Narrow" w:cs="Tahoma"/>
          <w:b/>
          <w:bCs/>
        </w:rPr>
        <w:t xml:space="preserve"> 1.</w:t>
      </w:r>
    </w:p>
    <w:p w14:paraId="317ECA6A" w14:textId="77777777" w:rsidR="00230E31" w:rsidRPr="00304485" w:rsidRDefault="00103A79" w:rsidP="00230E31">
      <w:pPr>
        <w:jc w:val="both"/>
        <w:rPr>
          <w:rFonts w:ascii="Arial Narrow" w:hAnsi="Arial Narrow" w:cs="Tahoma"/>
        </w:rPr>
      </w:pPr>
      <w:r w:rsidRPr="00304485">
        <w:rPr>
          <w:rFonts w:ascii="Arial Narrow" w:hAnsi="Arial Narrow" w:cs="Tahoma"/>
          <w:b/>
        </w:rPr>
        <w:tab/>
      </w:r>
      <w:r w:rsidR="00230E31" w:rsidRPr="00304485">
        <w:rPr>
          <w:rFonts w:ascii="Arial Narrow" w:hAnsi="Arial Narrow" w:cs="Tahoma"/>
        </w:rPr>
        <w:t xml:space="preserve">Ovim Programom </w:t>
      </w:r>
      <w:r w:rsidR="00163193">
        <w:rPr>
          <w:rFonts w:ascii="Arial Narrow" w:hAnsi="Arial Narrow" w:cs="Tahoma"/>
        </w:rPr>
        <w:t>održavanja komunalne infrastrukture u</w:t>
      </w:r>
      <w:r w:rsidR="00763AD7">
        <w:rPr>
          <w:rFonts w:ascii="Arial Narrow" w:hAnsi="Arial Narrow" w:cs="Tahoma"/>
        </w:rPr>
        <w:t xml:space="preserve"> 2020</w:t>
      </w:r>
      <w:r w:rsidR="00163193">
        <w:rPr>
          <w:rFonts w:ascii="Arial Narrow" w:hAnsi="Arial Narrow" w:cs="Tahoma"/>
        </w:rPr>
        <w:t>. godini na području Općine Mihovljan u skladu s predvidivim sredstvima i izvorima financiranja, određuju radovi na održavanju objekata i uređaja komunalne infrastrukture koji se razumijevaju obavljanjem komunalnih djelatnosti:</w:t>
      </w:r>
    </w:p>
    <w:p w14:paraId="68281235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nerazvrstanih cesta i javno prometnih površina</w:t>
      </w:r>
    </w:p>
    <w:p w14:paraId="644F62F4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javnih zelenih površina</w:t>
      </w:r>
    </w:p>
    <w:p w14:paraId="54941377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održavanja groblja</w:t>
      </w:r>
    </w:p>
    <w:p w14:paraId="4FBB9A7D" w14:textId="77777777" w:rsidR="00230E31" w:rsidRPr="00304485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održavanje </w:t>
      </w:r>
      <w:r w:rsidR="00413029">
        <w:rPr>
          <w:rFonts w:ascii="Arial Narrow" w:hAnsi="Arial Narrow" w:cs="Tahoma"/>
        </w:rPr>
        <w:t>javne rasvjete</w:t>
      </w:r>
    </w:p>
    <w:p w14:paraId="6B229A94" w14:textId="77777777" w:rsidR="00537FD5" w:rsidRPr="00304485" w:rsidRDefault="00537FD5" w:rsidP="004D426E">
      <w:pPr>
        <w:ind w:firstLine="708"/>
        <w:rPr>
          <w:rFonts w:ascii="Arial Narrow" w:hAnsi="Arial Narrow" w:cs="Tahoma"/>
        </w:rPr>
      </w:pPr>
    </w:p>
    <w:p w14:paraId="2991128F" w14:textId="77777777" w:rsidR="00F56476" w:rsidRPr="00304485" w:rsidRDefault="0040391D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4C6C7F" w:rsidRPr="00304485">
        <w:rPr>
          <w:rFonts w:ascii="Arial Narrow" w:hAnsi="Arial Narrow" w:cs="Tahoma"/>
          <w:b/>
          <w:bCs/>
        </w:rPr>
        <w:t>2</w:t>
      </w:r>
      <w:r w:rsidR="00F56476" w:rsidRPr="00304485">
        <w:rPr>
          <w:rFonts w:ascii="Arial Narrow" w:hAnsi="Arial Narrow" w:cs="Tahoma"/>
          <w:b/>
          <w:bCs/>
        </w:rPr>
        <w:t>.</w:t>
      </w:r>
    </w:p>
    <w:p w14:paraId="3D81B5EA" w14:textId="77777777" w:rsidR="004F1FAC" w:rsidRDefault="00413029" w:rsidP="004F1FAC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14:paraId="342CB42A" w14:textId="77777777" w:rsidR="00413029" w:rsidRPr="00304485" w:rsidRDefault="00413029" w:rsidP="004F1FAC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Program održavanja komunalne infrastrukture u 2020. godini izrađen je u skladu s predvidivim sredstvima i izvornima financiranja utvrđenih Proračunom Općine Mihovljan za 2020. godinu.</w:t>
      </w:r>
    </w:p>
    <w:p w14:paraId="32088726" w14:textId="77777777" w:rsidR="00230E31" w:rsidRPr="00304485" w:rsidRDefault="00230E31" w:rsidP="00230E31">
      <w:pPr>
        <w:jc w:val="both"/>
        <w:rPr>
          <w:rFonts w:ascii="Arial Narrow" w:hAnsi="Arial Narrow" w:cs="Tahoma"/>
        </w:rPr>
      </w:pPr>
    </w:p>
    <w:p w14:paraId="0C35991F" w14:textId="77777777" w:rsidR="00413029" w:rsidRDefault="00413029" w:rsidP="004C6C7F">
      <w:pPr>
        <w:ind w:firstLine="708"/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4447"/>
        <w:gridCol w:w="2617"/>
        <w:gridCol w:w="2288"/>
      </w:tblGrid>
      <w:tr w:rsidR="00F91789" w14:paraId="0B7333DD" w14:textId="77777777" w:rsidTr="00F91789">
        <w:tc>
          <w:tcPr>
            <w:tcW w:w="646" w:type="dxa"/>
          </w:tcPr>
          <w:p w14:paraId="7F3FE558" w14:textId="77777777" w:rsidR="00F91789" w:rsidRPr="00413029" w:rsidRDefault="00F91789" w:rsidP="004C6C7F">
            <w:pPr>
              <w:jc w:val="both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47" w:type="dxa"/>
          </w:tcPr>
          <w:p w14:paraId="514E4BD1" w14:textId="77777777" w:rsidR="00F91789" w:rsidRPr="00413029" w:rsidRDefault="00F91789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413029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617" w:type="dxa"/>
          </w:tcPr>
          <w:p w14:paraId="43BF6BAA" w14:textId="77777777" w:rsidR="00F91789" w:rsidRPr="00413029" w:rsidRDefault="00F91789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413029">
              <w:rPr>
                <w:rFonts w:ascii="Arial Narrow" w:hAnsi="Arial Narrow" w:cs="Tahoma"/>
                <w:b/>
              </w:rPr>
              <w:t>PLAN (kn)</w:t>
            </w:r>
          </w:p>
        </w:tc>
        <w:tc>
          <w:tcPr>
            <w:tcW w:w="2288" w:type="dxa"/>
          </w:tcPr>
          <w:p w14:paraId="21923153" w14:textId="77777777" w:rsidR="000D0AA1" w:rsidRPr="00304485" w:rsidRDefault="000D0AA1" w:rsidP="000D0AA1">
            <w:pPr>
              <w:jc w:val="center"/>
              <w:rPr>
                <w:rFonts w:ascii="Arial Narrow" w:hAnsi="Arial Narrow" w:cs="Tahoma"/>
              </w:rPr>
            </w:pPr>
            <w:r w:rsidRPr="00304485">
              <w:rPr>
                <w:rFonts w:ascii="Arial Narrow" w:hAnsi="Arial Narrow" w:cs="Tahoma"/>
              </w:rPr>
              <w:t>IZVRŠENJE</w:t>
            </w:r>
          </w:p>
          <w:p w14:paraId="007B0B75" w14:textId="77777777" w:rsidR="00F91789" w:rsidRPr="00413029" w:rsidRDefault="000D0AA1" w:rsidP="000D0AA1">
            <w:pPr>
              <w:jc w:val="center"/>
              <w:rPr>
                <w:rFonts w:ascii="Arial Narrow" w:hAnsi="Arial Narrow" w:cs="Tahoma"/>
                <w:b/>
              </w:rPr>
            </w:pPr>
            <w:r w:rsidRPr="00304485">
              <w:rPr>
                <w:rFonts w:ascii="Arial Narrow" w:hAnsi="Arial Narrow" w:cs="Tahoma"/>
              </w:rPr>
              <w:t xml:space="preserve">01.01. – </w:t>
            </w:r>
            <w:r>
              <w:rPr>
                <w:rFonts w:ascii="Arial Narrow" w:hAnsi="Arial Narrow" w:cs="Tahoma"/>
              </w:rPr>
              <w:t>30.06.2020</w:t>
            </w:r>
          </w:p>
        </w:tc>
      </w:tr>
      <w:tr w:rsidR="00F91789" w14:paraId="0D1FF172" w14:textId="77777777" w:rsidTr="00F91789">
        <w:tc>
          <w:tcPr>
            <w:tcW w:w="646" w:type="dxa"/>
          </w:tcPr>
          <w:p w14:paraId="5D996D24" w14:textId="77777777" w:rsidR="00F91789" w:rsidRPr="00413029" w:rsidRDefault="00F91789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4447" w:type="dxa"/>
          </w:tcPr>
          <w:p w14:paraId="61FCEAD6" w14:textId="77777777" w:rsidR="00F91789" w:rsidRDefault="00F91789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Komunalna naknada</w:t>
            </w:r>
          </w:p>
        </w:tc>
        <w:tc>
          <w:tcPr>
            <w:tcW w:w="2617" w:type="dxa"/>
            <w:vAlign w:val="center"/>
          </w:tcPr>
          <w:p w14:paraId="3EC9F35A" w14:textId="77777777" w:rsidR="00F91789" w:rsidRDefault="00F91789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240.000,00</w:t>
            </w:r>
          </w:p>
        </w:tc>
        <w:tc>
          <w:tcPr>
            <w:tcW w:w="2288" w:type="dxa"/>
          </w:tcPr>
          <w:p w14:paraId="648994D7" w14:textId="77777777" w:rsidR="00F91789" w:rsidRDefault="000D0AA1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79.295,04</w:t>
            </w:r>
          </w:p>
        </w:tc>
      </w:tr>
      <w:tr w:rsidR="00F91789" w14:paraId="2F135A5A" w14:textId="77777777" w:rsidTr="00F91789">
        <w:tc>
          <w:tcPr>
            <w:tcW w:w="646" w:type="dxa"/>
          </w:tcPr>
          <w:p w14:paraId="433D0590" w14:textId="3CC8058B" w:rsidR="00F91789" w:rsidRPr="00413029" w:rsidRDefault="00803314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  <w:r w:rsidR="00F9178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47" w:type="dxa"/>
          </w:tcPr>
          <w:p w14:paraId="170B4F0A" w14:textId="77777777" w:rsidR="00F91789" w:rsidRDefault="00F91789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Šumski doprinos</w:t>
            </w:r>
          </w:p>
        </w:tc>
        <w:tc>
          <w:tcPr>
            <w:tcW w:w="2617" w:type="dxa"/>
            <w:vAlign w:val="center"/>
          </w:tcPr>
          <w:p w14:paraId="27E3F16D" w14:textId="77777777" w:rsidR="00F91789" w:rsidRDefault="00F91789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1.000,00</w:t>
            </w:r>
          </w:p>
        </w:tc>
        <w:tc>
          <w:tcPr>
            <w:tcW w:w="2288" w:type="dxa"/>
          </w:tcPr>
          <w:p w14:paraId="6EB19E50" w14:textId="77777777" w:rsidR="00F91789" w:rsidRDefault="000D0AA1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96,40</w:t>
            </w:r>
          </w:p>
        </w:tc>
      </w:tr>
      <w:tr w:rsidR="00F91789" w14:paraId="43E3B117" w14:textId="77777777" w:rsidTr="00F91789">
        <w:tc>
          <w:tcPr>
            <w:tcW w:w="646" w:type="dxa"/>
          </w:tcPr>
          <w:p w14:paraId="147DE8C5" w14:textId="1332228C" w:rsidR="00F91789" w:rsidRPr="002E7FA5" w:rsidRDefault="00803314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  <w:r w:rsidR="00F9178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47" w:type="dxa"/>
          </w:tcPr>
          <w:p w14:paraId="3D577847" w14:textId="77777777" w:rsidR="00F91789" w:rsidRDefault="00F91789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Prihod od grobne naknade</w:t>
            </w:r>
          </w:p>
        </w:tc>
        <w:tc>
          <w:tcPr>
            <w:tcW w:w="2617" w:type="dxa"/>
            <w:vAlign w:val="center"/>
          </w:tcPr>
          <w:p w14:paraId="5FAE03CC" w14:textId="77777777" w:rsidR="00F91789" w:rsidRDefault="00F91789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200.000,00</w:t>
            </w:r>
          </w:p>
        </w:tc>
        <w:tc>
          <w:tcPr>
            <w:tcW w:w="2288" w:type="dxa"/>
          </w:tcPr>
          <w:p w14:paraId="31D4984E" w14:textId="77777777" w:rsidR="00F91789" w:rsidRDefault="000D0AA1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100.775,00</w:t>
            </w:r>
          </w:p>
        </w:tc>
      </w:tr>
      <w:tr w:rsidR="00F91789" w14:paraId="66522DFF" w14:textId="77777777" w:rsidTr="00F91789">
        <w:tc>
          <w:tcPr>
            <w:tcW w:w="646" w:type="dxa"/>
          </w:tcPr>
          <w:p w14:paraId="110DA782" w14:textId="6D77B0AF" w:rsidR="00F91789" w:rsidRPr="002E7FA5" w:rsidRDefault="00803314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  <w:r w:rsidR="00F9178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47" w:type="dxa"/>
          </w:tcPr>
          <w:p w14:paraId="53DFEC22" w14:textId="77777777" w:rsidR="00F91789" w:rsidRDefault="00F91789" w:rsidP="002E7FA5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Tekuće pomoći iz Županijskog proračuna-tekuće i </w:t>
            </w:r>
            <w:proofErr w:type="spellStart"/>
            <w:r>
              <w:rPr>
                <w:rFonts w:ascii="Arial Narrow" w:hAnsi="Arial Narrow" w:cs="Tahoma"/>
              </w:rPr>
              <w:t>inv</w:t>
            </w:r>
            <w:proofErr w:type="spellEnd"/>
            <w:r>
              <w:rPr>
                <w:rFonts w:ascii="Arial Narrow" w:hAnsi="Arial Narrow" w:cs="Tahoma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</w:rPr>
              <w:t>održ</w:t>
            </w:r>
            <w:proofErr w:type="spellEnd"/>
            <w:r>
              <w:rPr>
                <w:rFonts w:ascii="Arial Narrow" w:hAnsi="Arial Narrow" w:cs="Tahoma"/>
              </w:rPr>
              <w:t>. k. i.</w:t>
            </w:r>
          </w:p>
        </w:tc>
        <w:tc>
          <w:tcPr>
            <w:tcW w:w="2617" w:type="dxa"/>
            <w:vAlign w:val="center"/>
          </w:tcPr>
          <w:p w14:paraId="5072C03F" w14:textId="77777777" w:rsidR="00F91789" w:rsidRDefault="00F91789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150.000,00</w:t>
            </w:r>
          </w:p>
        </w:tc>
        <w:tc>
          <w:tcPr>
            <w:tcW w:w="2288" w:type="dxa"/>
          </w:tcPr>
          <w:p w14:paraId="5D46204E" w14:textId="77777777" w:rsidR="00F91789" w:rsidRDefault="000D0AA1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F91789" w14:paraId="725B60E4" w14:textId="77777777" w:rsidTr="00F91789">
        <w:tc>
          <w:tcPr>
            <w:tcW w:w="646" w:type="dxa"/>
          </w:tcPr>
          <w:p w14:paraId="79BB6B6C" w14:textId="6679BAB3" w:rsidR="00F91789" w:rsidRPr="002E7FA5" w:rsidRDefault="00803314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  <w:r w:rsidR="00F9178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47" w:type="dxa"/>
          </w:tcPr>
          <w:p w14:paraId="2614FBA2" w14:textId="77777777" w:rsidR="00F91789" w:rsidRDefault="00F91789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Vodni doprinos</w:t>
            </w:r>
          </w:p>
        </w:tc>
        <w:tc>
          <w:tcPr>
            <w:tcW w:w="2617" w:type="dxa"/>
            <w:vAlign w:val="center"/>
          </w:tcPr>
          <w:p w14:paraId="0E0630D3" w14:textId="77777777" w:rsidR="00F91789" w:rsidRDefault="00F91789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  <w:tc>
          <w:tcPr>
            <w:tcW w:w="2288" w:type="dxa"/>
          </w:tcPr>
          <w:p w14:paraId="1E8BC042" w14:textId="77777777" w:rsidR="00F91789" w:rsidRDefault="000D0AA1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2.344,38</w:t>
            </w:r>
          </w:p>
        </w:tc>
      </w:tr>
      <w:tr w:rsidR="00F91789" w14:paraId="5752099B" w14:textId="77777777" w:rsidTr="00F91789">
        <w:tc>
          <w:tcPr>
            <w:tcW w:w="646" w:type="dxa"/>
          </w:tcPr>
          <w:p w14:paraId="36A0FE85" w14:textId="786EA083" w:rsidR="00F91789" w:rsidRPr="002E7FA5" w:rsidRDefault="00803314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  <w:r w:rsidR="00F9178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47" w:type="dxa"/>
          </w:tcPr>
          <w:p w14:paraId="5950F92D" w14:textId="77777777" w:rsidR="00F91789" w:rsidRDefault="00F91789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Suf. građana – uređenje nerazvrstanih cesta</w:t>
            </w:r>
          </w:p>
        </w:tc>
        <w:tc>
          <w:tcPr>
            <w:tcW w:w="2617" w:type="dxa"/>
            <w:vAlign w:val="center"/>
          </w:tcPr>
          <w:p w14:paraId="12740A6B" w14:textId="77777777" w:rsidR="00F91789" w:rsidRDefault="00F91789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5.000,00</w:t>
            </w:r>
          </w:p>
        </w:tc>
        <w:tc>
          <w:tcPr>
            <w:tcW w:w="2288" w:type="dxa"/>
          </w:tcPr>
          <w:p w14:paraId="08C060E6" w14:textId="77777777" w:rsidR="00F91789" w:rsidRDefault="000D0AA1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F91789" w14:paraId="1DFC504D" w14:textId="77777777" w:rsidTr="00F91789">
        <w:tc>
          <w:tcPr>
            <w:tcW w:w="646" w:type="dxa"/>
          </w:tcPr>
          <w:p w14:paraId="0147660A" w14:textId="68494187" w:rsidR="00F91789" w:rsidRDefault="00803314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</w:t>
            </w:r>
            <w:r w:rsidR="00F9178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47" w:type="dxa"/>
          </w:tcPr>
          <w:p w14:paraId="2B22423C" w14:textId="77777777" w:rsidR="00F91789" w:rsidRDefault="00F91789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Suf. građana – uređenje odvodnih jaraka</w:t>
            </w:r>
          </w:p>
        </w:tc>
        <w:tc>
          <w:tcPr>
            <w:tcW w:w="2617" w:type="dxa"/>
            <w:vAlign w:val="center"/>
          </w:tcPr>
          <w:p w14:paraId="5C53BEE7" w14:textId="77777777" w:rsidR="00F91789" w:rsidRDefault="00F91789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2288" w:type="dxa"/>
          </w:tcPr>
          <w:p w14:paraId="13CF97B9" w14:textId="77777777" w:rsidR="00F91789" w:rsidRDefault="000D0AA1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5.756,25</w:t>
            </w:r>
          </w:p>
        </w:tc>
      </w:tr>
      <w:tr w:rsidR="00F91789" w14:paraId="1270E443" w14:textId="77777777" w:rsidTr="00F91789">
        <w:tc>
          <w:tcPr>
            <w:tcW w:w="646" w:type="dxa"/>
          </w:tcPr>
          <w:p w14:paraId="73A1675F" w14:textId="59D36169" w:rsidR="00F91789" w:rsidRPr="002E7FA5" w:rsidRDefault="00803314" w:rsidP="004C6C7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</w:t>
            </w:r>
            <w:r w:rsidR="00F91789" w:rsidRPr="002E7F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47" w:type="dxa"/>
          </w:tcPr>
          <w:p w14:paraId="120799B5" w14:textId="77777777" w:rsidR="00F91789" w:rsidRDefault="00F91789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Ostali prihodi Proračuna</w:t>
            </w:r>
          </w:p>
        </w:tc>
        <w:tc>
          <w:tcPr>
            <w:tcW w:w="2617" w:type="dxa"/>
            <w:vAlign w:val="center"/>
          </w:tcPr>
          <w:p w14:paraId="48A06156" w14:textId="3AEC9C93" w:rsidR="00F91789" w:rsidRDefault="00803314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  <w:r w:rsidR="00F91789">
              <w:rPr>
                <w:rFonts w:ascii="Arial Narrow" w:hAnsi="Arial Narrow" w:cs="Tahoma"/>
              </w:rPr>
              <w:t>9.000,00</w:t>
            </w:r>
          </w:p>
        </w:tc>
        <w:tc>
          <w:tcPr>
            <w:tcW w:w="2288" w:type="dxa"/>
          </w:tcPr>
          <w:p w14:paraId="4BC2FD01" w14:textId="31F886EA" w:rsidR="00F91789" w:rsidRDefault="00803314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2.172,98</w:t>
            </w:r>
          </w:p>
        </w:tc>
      </w:tr>
      <w:tr w:rsidR="00803314" w14:paraId="2CE2B357" w14:textId="77777777" w:rsidTr="00F91789">
        <w:tc>
          <w:tcPr>
            <w:tcW w:w="646" w:type="dxa"/>
          </w:tcPr>
          <w:p w14:paraId="0745FBB1" w14:textId="77777777" w:rsidR="00803314" w:rsidRDefault="00803314" w:rsidP="004C6C7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447" w:type="dxa"/>
          </w:tcPr>
          <w:p w14:paraId="22D56A34" w14:textId="630D9A6E" w:rsidR="00803314" w:rsidRDefault="00803314" w:rsidP="004C6C7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UKUPNO</w:t>
            </w:r>
          </w:p>
        </w:tc>
        <w:tc>
          <w:tcPr>
            <w:tcW w:w="2617" w:type="dxa"/>
            <w:vAlign w:val="center"/>
          </w:tcPr>
          <w:p w14:paraId="70580981" w14:textId="5CD36CE7" w:rsidR="00803314" w:rsidRDefault="00803314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740.000,00</w:t>
            </w:r>
          </w:p>
        </w:tc>
        <w:tc>
          <w:tcPr>
            <w:tcW w:w="2288" w:type="dxa"/>
          </w:tcPr>
          <w:p w14:paraId="7C71980A" w14:textId="7C3A79DC" w:rsidR="00803314" w:rsidRDefault="00803314" w:rsidP="002E7F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188.267,07</w:t>
            </w:r>
          </w:p>
        </w:tc>
      </w:tr>
    </w:tbl>
    <w:p w14:paraId="0FF18A1A" w14:textId="77777777" w:rsidR="002E7FA5" w:rsidRDefault="002E7FA5" w:rsidP="00230E31">
      <w:pPr>
        <w:jc w:val="both"/>
        <w:rPr>
          <w:rFonts w:ascii="Arial Narrow" w:hAnsi="Arial Narrow" w:cs="Tahoma"/>
        </w:rPr>
      </w:pPr>
    </w:p>
    <w:p w14:paraId="404BBDEB" w14:textId="6A61DC6A" w:rsidR="002E7FA5" w:rsidRDefault="002E7FA5" w:rsidP="00230E31">
      <w:pPr>
        <w:jc w:val="both"/>
        <w:rPr>
          <w:rFonts w:ascii="Arial Narrow" w:hAnsi="Arial Narrow" w:cs="Tahoma"/>
        </w:rPr>
      </w:pPr>
    </w:p>
    <w:p w14:paraId="4751B323" w14:textId="77777777" w:rsidR="00803314" w:rsidRPr="00304485" w:rsidRDefault="00803314" w:rsidP="00230E31">
      <w:pPr>
        <w:jc w:val="both"/>
        <w:rPr>
          <w:rFonts w:ascii="Arial Narrow" w:hAnsi="Arial Narrow" w:cs="Tahoma"/>
        </w:rPr>
      </w:pPr>
    </w:p>
    <w:p w14:paraId="34C1BC3C" w14:textId="77777777" w:rsidR="00B62839" w:rsidRPr="00B62839" w:rsidRDefault="0040391D" w:rsidP="00F966CF">
      <w:pPr>
        <w:spacing w:line="36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Članak</w:t>
      </w:r>
      <w:r w:rsidR="004C6C7F" w:rsidRPr="00304485">
        <w:rPr>
          <w:rFonts w:ascii="Arial Narrow" w:hAnsi="Arial Narrow" w:cs="Tahoma"/>
          <w:b/>
        </w:rPr>
        <w:t xml:space="preserve"> 4</w:t>
      </w:r>
      <w:r w:rsidR="00230E31" w:rsidRPr="00304485">
        <w:rPr>
          <w:rFonts w:ascii="Arial Narrow" w:hAnsi="Arial Narrow" w:cs="Tahoma"/>
          <w:b/>
        </w:rPr>
        <w:t>.</w:t>
      </w:r>
    </w:p>
    <w:p w14:paraId="075F17CD" w14:textId="77777777" w:rsidR="00946FD3" w:rsidRDefault="00946FD3" w:rsidP="00270F0B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1B13FB">
        <w:rPr>
          <w:rFonts w:ascii="Arial Narrow" w:hAnsi="Arial Narrow" w:cs="Tahoma"/>
        </w:rPr>
        <w:t xml:space="preserve">Sredstva iz članka 3. ovog Programa utrošit će se za sljedeće namjene: </w:t>
      </w:r>
    </w:p>
    <w:p w14:paraId="6620CA51" w14:textId="77777777" w:rsidR="00270F0B" w:rsidRDefault="00270F0B" w:rsidP="00270F0B">
      <w:pPr>
        <w:spacing w:line="264" w:lineRule="auto"/>
        <w:rPr>
          <w:rFonts w:ascii="Arial Narrow" w:hAnsi="Arial Narrow" w:cs="Tahoma"/>
        </w:rPr>
      </w:pPr>
    </w:p>
    <w:p w14:paraId="12FE8422" w14:textId="77777777" w:rsidR="00270F0B" w:rsidRDefault="00270F0B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ODRŽAVANJE NERAZVRSTANIH CESTA I JAVNO PROMETNIH POVRŠINA</w:t>
      </w:r>
    </w:p>
    <w:p w14:paraId="491FC5BF" w14:textId="77777777" w:rsidR="001B13FB" w:rsidRDefault="001B13FB" w:rsidP="00270F0B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 w14:paraId="62F20F78" w14:textId="77777777" w:rsidR="001B13FB" w:rsidRDefault="001B13FB" w:rsidP="00270F0B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 w14:paraId="7B485BB0" w14:textId="77777777" w:rsidR="00E40338" w:rsidRPr="001B13FB" w:rsidRDefault="00E40338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4465"/>
        <w:gridCol w:w="2633"/>
        <w:gridCol w:w="2312"/>
      </w:tblGrid>
      <w:tr w:rsidR="00F91789" w14:paraId="1CDFEA06" w14:textId="77777777" w:rsidTr="00F91789">
        <w:tc>
          <w:tcPr>
            <w:tcW w:w="588" w:type="dxa"/>
          </w:tcPr>
          <w:p w14:paraId="21F25AC3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65" w:type="dxa"/>
          </w:tcPr>
          <w:p w14:paraId="6990AD00" w14:textId="77777777" w:rsidR="00F91789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633" w:type="dxa"/>
          </w:tcPr>
          <w:p w14:paraId="6E49C1BF" w14:textId="77777777" w:rsidR="00F91789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PLAN (kn)</w:t>
            </w:r>
          </w:p>
        </w:tc>
        <w:tc>
          <w:tcPr>
            <w:tcW w:w="2312" w:type="dxa"/>
          </w:tcPr>
          <w:p w14:paraId="1E9ABA0B" w14:textId="77777777" w:rsidR="000D0AA1" w:rsidRPr="00304485" w:rsidRDefault="000D0AA1" w:rsidP="000D0AA1">
            <w:pPr>
              <w:jc w:val="center"/>
              <w:rPr>
                <w:rFonts w:ascii="Arial Narrow" w:hAnsi="Arial Narrow" w:cs="Tahoma"/>
              </w:rPr>
            </w:pPr>
            <w:r w:rsidRPr="00304485">
              <w:rPr>
                <w:rFonts w:ascii="Arial Narrow" w:hAnsi="Arial Narrow" w:cs="Tahoma"/>
              </w:rPr>
              <w:t>IZVRŠENJE</w:t>
            </w:r>
          </w:p>
          <w:p w14:paraId="30E00300" w14:textId="77777777" w:rsidR="00F91789" w:rsidRDefault="000D0AA1" w:rsidP="000D0AA1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 w:rsidRPr="00304485">
              <w:rPr>
                <w:rFonts w:ascii="Arial Narrow" w:hAnsi="Arial Narrow" w:cs="Tahoma"/>
              </w:rPr>
              <w:t xml:space="preserve">01.01. – </w:t>
            </w:r>
            <w:r>
              <w:rPr>
                <w:rFonts w:ascii="Arial Narrow" w:hAnsi="Arial Narrow" w:cs="Tahoma"/>
              </w:rPr>
              <w:t>30.06.2020</w:t>
            </w:r>
          </w:p>
        </w:tc>
      </w:tr>
      <w:tr w:rsidR="00F91789" w14:paraId="1A540790" w14:textId="77777777" w:rsidTr="00F91789">
        <w:tc>
          <w:tcPr>
            <w:tcW w:w="588" w:type="dxa"/>
          </w:tcPr>
          <w:p w14:paraId="5521A58C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4465" w:type="dxa"/>
          </w:tcPr>
          <w:p w14:paraId="06D8BCA3" w14:textId="77777777" w:rsidR="00F91789" w:rsidRPr="00641842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Prijevoz materijala po cestama</w:t>
            </w:r>
          </w:p>
        </w:tc>
        <w:tc>
          <w:tcPr>
            <w:tcW w:w="2633" w:type="dxa"/>
            <w:vAlign w:val="center"/>
          </w:tcPr>
          <w:p w14:paraId="43C96559" w14:textId="77777777" w:rsidR="00F91789" w:rsidRPr="00270F0B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100.000,00</w:t>
            </w:r>
          </w:p>
        </w:tc>
        <w:tc>
          <w:tcPr>
            <w:tcW w:w="2312" w:type="dxa"/>
          </w:tcPr>
          <w:p w14:paraId="2041E0A6" w14:textId="77777777" w:rsidR="00F91789" w:rsidRDefault="000D0AA1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10.865,63</w:t>
            </w:r>
          </w:p>
        </w:tc>
      </w:tr>
      <w:tr w:rsidR="00F91789" w14:paraId="07808477" w14:textId="77777777" w:rsidTr="00F91789">
        <w:tc>
          <w:tcPr>
            <w:tcW w:w="588" w:type="dxa"/>
          </w:tcPr>
          <w:p w14:paraId="24B2EF30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4465" w:type="dxa"/>
          </w:tcPr>
          <w:p w14:paraId="7F8ED009" w14:textId="77777777" w:rsidR="00F91789" w:rsidRPr="00641842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Rad strojem</w:t>
            </w:r>
          </w:p>
        </w:tc>
        <w:tc>
          <w:tcPr>
            <w:tcW w:w="2633" w:type="dxa"/>
            <w:vAlign w:val="center"/>
          </w:tcPr>
          <w:p w14:paraId="24CFF40A" w14:textId="77777777" w:rsidR="00F91789" w:rsidRPr="00270F0B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60.000,00</w:t>
            </w:r>
          </w:p>
        </w:tc>
        <w:tc>
          <w:tcPr>
            <w:tcW w:w="2312" w:type="dxa"/>
          </w:tcPr>
          <w:p w14:paraId="58D1E665" w14:textId="77777777" w:rsidR="000D0AA1" w:rsidRDefault="000D0AA1" w:rsidP="000D0AA1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16.500,00</w:t>
            </w:r>
          </w:p>
        </w:tc>
      </w:tr>
      <w:tr w:rsidR="00F91789" w14:paraId="7D2CE9A3" w14:textId="77777777" w:rsidTr="00F91789">
        <w:tc>
          <w:tcPr>
            <w:tcW w:w="588" w:type="dxa"/>
          </w:tcPr>
          <w:p w14:paraId="68667F8D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4465" w:type="dxa"/>
          </w:tcPr>
          <w:p w14:paraId="3F383883" w14:textId="77777777" w:rsidR="00F91789" w:rsidRPr="00641842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Košnja bankina uz nerazvr. ceste i zemlj. u </w:t>
            </w:r>
            <w:proofErr w:type="spellStart"/>
            <w:r>
              <w:rPr>
                <w:rFonts w:ascii="Arial Narrow" w:hAnsi="Arial Narrow" w:cs="Tahoma"/>
              </w:rPr>
              <w:t>opć</w:t>
            </w:r>
            <w:proofErr w:type="spellEnd"/>
            <w:r>
              <w:rPr>
                <w:rFonts w:ascii="Arial Narrow" w:hAnsi="Arial Narrow" w:cs="Tahoma"/>
              </w:rPr>
              <w:t xml:space="preserve">. vl. </w:t>
            </w:r>
          </w:p>
        </w:tc>
        <w:tc>
          <w:tcPr>
            <w:tcW w:w="2633" w:type="dxa"/>
            <w:vAlign w:val="center"/>
          </w:tcPr>
          <w:p w14:paraId="6ADCCFD4" w14:textId="77777777" w:rsidR="00F91789" w:rsidRPr="00270F0B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70.000,00</w:t>
            </w:r>
          </w:p>
        </w:tc>
        <w:tc>
          <w:tcPr>
            <w:tcW w:w="2312" w:type="dxa"/>
          </w:tcPr>
          <w:p w14:paraId="341DFAD7" w14:textId="77777777" w:rsidR="00F91789" w:rsidRDefault="000D0AA1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40.134,38</w:t>
            </w:r>
          </w:p>
        </w:tc>
      </w:tr>
      <w:tr w:rsidR="00F91789" w14:paraId="1CC13157" w14:textId="77777777" w:rsidTr="00F91789">
        <w:tc>
          <w:tcPr>
            <w:tcW w:w="588" w:type="dxa"/>
          </w:tcPr>
          <w:p w14:paraId="3F0C02C2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4.</w:t>
            </w:r>
          </w:p>
        </w:tc>
        <w:tc>
          <w:tcPr>
            <w:tcW w:w="4465" w:type="dxa"/>
          </w:tcPr>
          <w:p w14:paraId="4AD29FB9" w14:textId="77777777" w:rsidR="00F91789" w:rsidRPr="00641842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Saniranje udarnih jama na </w:t>
            </w:r>
            <w:proofErr w:type="spellStart"/>
            <w:r>
              <w:rPr>
                <w:rFonts w:ascii="Arial Narrow" w:hAnsi="Arial Narrow" w:cs="Tahoma"/>
              </w:rPr>
              <w:t>neraz</w:t>
            </w:r>
            <w:proofErr w:type="spellEnd"/>
            <w:r>
              <w:rPr>
                <w:rFonts w:ascii="Arial Narrow" w:hAnsi="Arial Narrow" w:cs="Tahoma"/>
              </w:rPr>
              <w:t>. cestama i uređenje bankina</w:t>
            </w:r>
          </w:p>
        </w:tc>
        <w:tc>
          <w:tcPr>
            <w:tcW w:w="2633" w:type="dxa"/>
            <w:vAlign w:val="center"/>
          </w:tcPr>
          <w:p w14:paraId="0D464E7B" w14:textId="77777777" w:rsidR="00F91789" w:rsidRPr="00270F0B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55.000,00</w:t>
            </w:r>
          </w:p>
        </w:tc>
        <w:tc>
          <w:tcPr>
            <w:tcW w:w="2312" w:type="dxa"/>
          </w:tcPr>
          <w:p w14:paraId="5D3D8917" w14:textId="77777777" w:rsidR="00F91789" w:rsidRDefault="000D0AA1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F91789" w14:paraId="7A13B727" w14:textId="77777777" w:rsidTr="00F91789">
        <w:tc>
          <w:tcPr>
            <w:tcW w:w="588" w:type="dxa"/>
          </w:tcPr>
          <w:p w14:paraId="3A8EA55B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5.</w:t>
            </w:r>
          </w:p>
        </w:tc>
        <w:tc>
          <w:tcPr>
            <w:tcW w:w="4465" w:type="dxa"/>
          </w:tcPr>
          <w:p w14:paraId="0D6A6A3B" w14:textId="77777777" w:rsidR="00F91789" w:rsidRPr="00641842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Županijska cesta – zemljani radovi</w:t>
            </w:r>
          </w:p>
        </w:tc>
        <w:tc>
          <w:tcPr>
            <w:tcW w:w="2633" w:type="dxa"/>
            <w:vAlign w:val="center"/>
          </w:tcPr>
          <w:p w14:paraId="467A0890" w14:textId="77777777" w:rsidR="00F91789" w:rsidRPr="00270F0B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5.000,00</w:t>
            </w:r>
          </w:p>
        </w:tc>
        <w:tc>
          <w:tcPr>
            <w:tcW w:w="2312" w:type="dxa"/>
          </w:tcPr>
          <w:p w14:paraId="52A75FD1" w14:textId="77777777" w:rsidR="000D0AA1" w:rsidRDefault="000D0AA1" w:rsidP="000D0AA1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F91789" w14:paraId="167A9663" w14:textId="77777777" w:rsidTr="00F91789">
        <w:tc>
          <w:tcPr>
            <w:tcW w:w="588" w:type="dxa"/>
          </w:tcPr>
          <w:p w14:paraId="61665864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6.</w:t>
            </w:r>
          </w:p>
        </w:tc>
        <w:tc>
          <w:tcPr>
            <w:tcW w:w="4465" w:type="dxa"/>
          </w:tcPr>
          <w:p w14:paraId="2E59CCAC" w14:textId="77777777" w:rsidR="00F91789" w:rsidRPr="00641842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Izdaci za zimsku službu</w:t>
            </w:r>
          </w:p>
        </w:tc>
        <w:tc>
          <w:tcPr>
            <w:tcW w:w="2633" w:type="dxa"/>
            <w:vAlign w:val="center"/>
          </w:tcPr>
          <w:p w14:paraId="460D9BE1" w14:textId="77777777" w:rsidR="00F91789" w:rsidRPr="00270F0B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80.000,00</w:t>
            </w:r>
          </w:p>
        </w:tc>
        <w:tc>
          <w:tcPr>
            <w:tcW w:w="2312" w:type="dxa"/>
          </w:tcPr>
          <w:p w14:paraId="1321E5D3" w14:textId="77777777" w:rsidR="00F91789" w:rsidRDefault="000D0AA1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12.615,81</w:t>
            </w:r>
          </w:p>
        </w:tc>
      </w:tr>
      <w:tr w:rsidR="00F91789" w14:paraId="31B79571" w14:textId="77777777" w:rsidTr="00F91789">
        <w:tc>
          <w:tcPr>
            <w:tcW w:w="588" w:type="dxa"/>
          </w:tcPr>
          <w:p w14:paraId="77E8196C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7.</w:t>
            </w:r>
          </w:p>
        </w:tc>
        <w:tc>
          <w:tcPr>
            <w:tcW w:w="4465" w:type="dxa"/>
          </w:tcPr>
          <w:p w14:paraId="1E242CB0" w14:textId="77777777" w:rsidR="00F91789" w:rsidRPr="00641842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Kameni materijal za ceste</w:t>
            </w:r>
          </w:p>
        </w:tc>
        <w:tc>
          <w:tcPr>
            <w:tcW w:w="2633" w:type="dxa"/>
            <w:vAlign w:val="center"/>
          </w:tcPr>
          <w:p w14:paraId="6CD31781" w14:textId="77777777" w:rsidR="00F91789" w:rsidRPr="00270F0B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75.000,00</w:t>
            </w:r>
          </w:p>
        </w:tc>
        <w:tc>
          <w:tcPr>
            <w:tcW w:w="2312" w:type="dxa"/>
          </w:tcPr>
          <w:p w14:paraId="79399936" w14:textId="77777777" w:rsidR="00F91789" w:rsidRDefault="000D0AA1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15.103,60</w:t>
            </w:r>
          </w:p>
        </w:tc>
      </w:tr>
      <w:tr w:rsidR="00F91789" w14:paraId="36994BC3" w14:textId="77777777" w:rsidTr="00F91789">
        <w:tc>
          <w:tcPr>
            <w:tcW w:w="588" w:type="dxa"/>
          </w:tcPr>
          <w:p w14:paraId="6AECEE62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8.</w:t>
            </w:r>
          </w:p>
        </w:tc>
        <w:tc>
          <w:tcPr>
            <w:tcW w:w="4465" w:type="dxa"/>
          </w:tcPr>
          <w:p w14:paraId="1E8219BE" w14:textId="77777777" w:rsidR="00F91789" w:rsidRPr="00641842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Cijevi za ceste i odvodnju</w:t>
            </w:r>
          </w:p>
        </w:tc>
        <w:tc>
          <w:tcPr>
            <w:tcW w:w="2633" w:type="dxa"/>
            <w:vAlign w:val="center"/>
          </w:tcPr>
          <w:p w14:paraId="0022567C" w14:textId="77777777" w:rsidR="00F91789" w:rsidRPr="00270F0B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25.000,00</w:t>
            </w:r>
          </w:p>
        </w:tc>
        <w:tc>
          <w:tcPr>
            <w:tcW w:w="2312" w:type="dxa"/>
          </w:tcPr>
          <w:p w14:paraId="405C78F6" w14:textId="77777777" w:rsidR="00F91789" w:rsidRDefault="000D0AA1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4.677,20</w:t>
            </w:r>
          </w:p>
        </w:tc>
      </w:tr>
      <w:tr w:rsidR="00F91789" w14:paraId="40BCB639" w14:textId="77777777" w:rsidTr="00F91789">
        <w:tc>
          <w:tcPr>
            <w:tcW w:w="588" w:type="dxa"/>
          </w:tcPr>
          <w:p w14:paraId="31FC4A43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9.</w:t>
            </w:r>
          </w:p>
        </w:tc>
        <w:tc>
          <w:tcPr>
            <w:tcW w:w="4465" w:type="dxa"/>
          </w:tcPr>
          <w:p w14:paraId="36B9BEB0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Prometni znakovi</w:t>
            </w:r>
          </w:p>
        </w:tc>
        <w:tc>
          <w:tcPr>
            <w:tcW w:w="2633" w:type="dxa"/>
            <w:vAlign w:val="center"/>
          </w:tcPr>
          <w:p w14:paraId="0ED53152" w14:textId="77777777" w:rsidR="00F91789" w:rsidRDefault="00F91789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  <w:tc>
          <w:tcPr>
            <w:tcW w:w="2312" w:type="dxa"/>
          </w:tcPr>
          <w:p w14:paraId="23D1BFED" w14:textId="77777777" w:rsidR="00F91789" w:rsidRDefault="000D0AA1" w:rsidP="00270F0B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1.012,50</w:t>
            </w:r>
          </w:p>
        </w:tc>
      </w:tr>
    </w:tbl>
    <w:p w14:paraId="22A77B5B" w14:textId="77777777" w:rsidR="00641842" w:rsidRDefault="00641842" w:rsidP="00270F0B">
      <w:pPr>
        <w:spacing w:line="264" w:lineRule="auto"/>
        <w:rPr>
          <w:rFonts w:ascii="Arial Narrow" w:hAnsi="Arial Narrow" w:cs="Tahoma"/>
          <w:b/>
        </w:rPr>
      </w:pPr>
    </w:p>
    <w:p w14:paraId="0E3412F3" w14:textId="77777777" w:rsidR="00641842" w:rsidRDefault="00641842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 ODRŽAVANJE JAVNIH ZELENIH POVRŠINA</w:t>
      </w:r>
    </w:p>
    <w:p w14:paraId="7EC7B34A" w14:textId="77777777" w:rsidR="00046D21" w:rsidRDefault="00046D21" w:rsidP="00270F0B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Programom održavanja javnih zelenih površina na području Općine Mihovljan za 2020. godinu obuhvaćeni su svi uređeni dijelovi naselja Općine, a u ostalim naseljima uređeni parkovi i dječja igrališta.</w:t>
      </w:r>
    </w:p>
    <w:p w14:paraId="4E3614DE" w14:textId="77777777" w:rsidR="00046D21" w:rsidRDefault="00046D21" w:rsidP="00270F0B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>
        <w:rPr>
          <w:rFonts w:ascii="Arial Narrow" w:hAnsi="Arial Narrow" w:cs="Tahoma"/>
        </w:rPr>
        <w:t>fotosanitarna</w:t>
      </w:r>
      <w:proofErr w:type="spellEnd"/>
      <w:r>
        <w:rPr>
          <w:rFonts w:ascii="Arial Narrow" w:hAnsi="Arial Narrow" w:cs="Tahoma"/>
        </w:rPr>
        <w:t xml:space="preserve"> zaštita bilja i biljnog materijala za potrebe održavanja i drugi poslovi potrebni za održavanje tih površina.</w:t>
      </w:r>
    </w:p>
    <w:p w14:paraId="0BCB7393" w14:textId="77777777" w:rsidR="00046D21" w:rsidRDefault="00046D21" w:rsidP="00270F0B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</w:t>
      </w:r>
      <w:proofErr w:type="spellStart"/>
      <w:r>
        <w:rPr>
          <w:rFonts w:ascii="Arial Narrow" w:hAnsi="Arial Narrow" w:cs="Tahoma"/>
        </w:rPr>
        <w:t>žardinjere</w:t>
      </w:r>
      <w:proofErr w:type="spellEnd"/>
      <w:r>
        <w:rPr>
          <w:rFonts w:ascii="Arial Narrow" w:hAnsi="Arial Narrow" w:cs="Tahoma"/>
        </w:rPr>
        <w:t xml:space="preserve"> i oglasni panoi), redovno održavanje sprava na dječjim igralištima, proljetno čišćenje sipine i pranje dijela gradskih ulica s izrađenom oborinskom kanalizacijom</w:t>
      </w:r>
      <w:r w:rsidR="002D606C">
        <w:rPr>
          <w:rFonts w:ascii="Arial Narrow" w:hAnsi="Arial Narrow" w:cs="Tahoma"/>
        </w:rPr>
        <w:t>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14:paraId="171D8999" w14:textId="77777777" w:rsidR="002D606C" w:rsidRPr="00046D21" w:rsidRDefault="002D606C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4475"/>
        <w:gridCol w:w="2629"/>
        <w:gridCol w:w="2306"/>
      </w:tblGrid>
      <w:tr w:rsidR="00F91789" w14:paraId="20C04105" w14:textId="77777777" w:rsidTr="00F91789">
        <w:tc>
          <w:tcPr>
            <w:tcW w:w="588" w:type="dxa"/>
          </w:tcPr>
          <w:p w14:paraId="63347916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75" w:type="dxa"/>
          </w:tcPr>
          <w:p w14:paraId="6F163E45" w14:textId="77777777" w:rsidR="00F91789" w:rsidRDefault="00F91789" w:rsidP="00641842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629" w:type="dxa"/>
          </w:tcPr>
          <w:p w14:paraId="435FD1E1" w14:textId="77777777" w:rsidR="00F91789" w:rsidRDefault="00F91789" w:rsidP="00641842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PLAN (kn)</w:t>
            </w:r>
          </w:p>
        </w:tc>
        <w:tc>
          <w:tcPr>
            <w:tcW w:w="2306" w:type="dxa"/>
          </w:tcPr>
          <w:p w14:paraId="4E038578" w14:textId="77777777" w:rsidR="000D0AA1" w:rsidRPr="00304485" w:rsidRDefault="000D0AA1" w:rsidP="000D0AA1">
            <w:pPr>
              <w:jc w:val="center"/>
              <w:rPr>
                <w:rFonts w:ascii="Arial Narrow" w:hAnsi="Arial Narrow" w:cs="Tahoma"/>
              </w:rPr>
            </w:pPr>
            <w:r w:rsidRPr="00304485">
              <w:rPr>
                <w:rFonts w:ascii="Arial Narrow" w:hAnsi="Arial Narrow" w:cs="Tahoma"/>
              </w:rPr>
              <w:t>IZVRŠENJE</w:t>
            </w:r>
          </w:p>
          <w:p w14:paraId="78243989" w14:textId="77777777" w:rsidR="00F91789" w:rsidRDefault="000D0AA1" w:rsidP="000D0AA1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 w:rsidRPr="00304485">
              <w:rPr>
                <w:rFonts w:ascii="Arial Narrow" w:hAnsi="Arial Narrow" w:cs="Tahoma"/>
              </w:rPr>
              <w:t xml:space="preserve">01.01. – </w:t>
            </w:r>
            <w:r>
              <w:rPr>
                <w:rFonts w:ascii="Arial Narrow" w:hAnsi="Arial Narrow" w:cs="Tahoma"/>
              </w:rPr>
              <w:t>30.06.2020</w:t>
            </w:r>
          </w:p>
        </w:tc>
      </w:tr>
      <w:tr w:rsidR="00F91789" w14:paraId="528C37D7" w14:textId="77777777" w:rsidTr="00F91789">
        <w:tc>
          <w:tcPr>
            <w:tcW w:w="588" w:type="dxa"/>
          </w:tcPr>
          <w:p w14:paraId="0A8B2739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4475" w:type="dxa"/>
          </w:tcPr>
          <w:p w14:paraId="176C7759" w14:textId="77777777" w:rsidR="00F91789" w:rsidRPr="00E60728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Uređenje odvodnih jaraka</w:t>
            </w:r>
          </w:p>
        </w:tc>
        <w:tc>
          <w:tcPr>
            <w:tcW w:w="2629" w:type="dxa"/>
            <w:vAlign w:val="center"/>
          </w:tcPr>
          <w:p w14:paraId="372B494E" w14:textId="77777777" w:rsidR="00F91789" w:rsidRPr="00E60728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  <w:tc>
          <w:tcPr>
            <w:tcW w:w="2306" w:type="dxa"/>
          </w:tcPr>
          <w:p w14:paraId="12A8031D" w14:textId="77777777" w:rsidR="00F91789" w:rsidRDefault="000D0AA1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11.512,50</w:t>
            </w:r>
          </w:p>
        </w:tc>
      </w:tr>
      <w:tr w:rsidR="00F91789" w14:paraId="60E53AC6" w14:textId="77777777" w:rsidTr="00F91789">
        <w:tc>
          <w:tcPr>
            <w:tcW w:w="588" w:type="dxa"/>
          </w:tcPr>
          <w:p w14:paraId="684717CF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4475" w:type="dxa"/>
          </w:tcPr>
          <w:p w14:paraId="0A693ED6" w14:textId="77777777" w:rsidR="00F91789" w:rsidRPr="00E60728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Sanacija divljih odlagališta</w:t>
            </w:r>
          </w:p>
        </w:tc>
        <w:tc>
          <w:tcPr>
            <w:tcW w:w="2629" w:type="dxa"/>
            <w:vAlign w:val="center"/>
          </w:tcPr>
          <w:p w14:paraId="029C5B08" w14:textId="77777777" w:rsidR="00F91789" w:rsidRPr="00E60728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  <w:tc>
          <w:tcPr>
            <w:tcW w:w="2306" w:type="dxa"/>
          </w:tcPr>
          <w:p w14:paraId="435CF9BA" w14:textId="77777777" w:rsidR="00F91789" w:rsidRDefault="000D0AA1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F91789" w14:paraId="30C66E0F" w14:textId="77777777" w:rsidTr="00F91789">
        <w:tc>
          <w:tcPr>
            <w:tcW w:w="588" w:type="dxa"/>
          </w:tcPr>
          <w:p w14:paraId="550CA57B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4475" w:type="dxa"/>
          </w:tcPr>
          <w:p w14:paraId="61353A92" w14:textId="77777777" w:rsidR="00F91789" w:rsidRPr="00E60728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Održavanje groblja i javnih površina</w:t>
            </w:r>
          </w:p>
        </w:tc>
        <w:tc>
          <w:tcPr>
            <w:tcW w:w="2629" w:type="dxa"/>
            <w:vAlign w:val="center"/>
          </w:tcPr>
          <w:p w14:paraId="5214D98A" w14:textId="77777777" w:rsidR="00F91789" w:rsidRPr="00E60728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110.000,00</w:t>
            </w:r>
          </w:p>
        </w:tc>
        <w:tc>
          <w:tcPr>
            <w:tcW w:w="2306" w:type="dxa"/>
          </w:tcPr>
          <w:p w14:paraId="04EA6F8F" w14:textId="77777777" w:rsidR="00F91789" w:rsidRDefault="000D0AA1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46.033,20</w:t>
            </w:r>
          </w:p>
        </w:tc>
      </w:tr>
      <w:tr w:rsidR="00F91789" w14:paraId="07B792DF" w14:textId="77777777" w:rsidTr="00F91789">
        <w:tc>
          <w:tcPr>
            <w:tcW w:w="588" w:type="dxa"/>
          </w:tcPr>
          <w:p w14:paraId="4778F643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4.</w:t>
            </w:r>
          </w:p>
        </w:tc>
        <w:tc>
          <w:tcPr>
            <w:tcW w:w="4475" w:type="dxa"/>
          </w:tcPr>
          <w:p w14:paraId="068C46C1" w14:textId="77777777" w:rsidR="00F91789" w:rsidRPr="00E60728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Tekuće uređenje centra Mihovljan</w:t>
            </w:r>
          </w:p>
        </w:tc>
        <w:tc>
          <w:tcPr>
            <w:tcW w:w="2629" w:type="dxa"/>
            <w:vAlign w:val="center"/>
          </w:tcPr>
          <w:p w14:paraId="4E83087E" w14:textId="77777777" w:rsidR="00F91789" w:rsidRPr="00E60728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2306" w:type="dxa"/>
          </w:tcPr>
          <w:p w14:paraId="13E9B453" w14:textId="77777777" w:rsidR="00F91789" w:rsidRDefault="000D0AA1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2.473,61</w:t>
            </w:r>
          </w:p>
        </w:tc>
      </w:tr>
    </w:tbl>
    <w:p w14:paraId="288A29C3" w14:textId="77777777" w:rsidR="00641842" w:rsidRDefault="00641842" w:rsidP="00270F0B">
      <w:pPr>
        <w:spacing w:line="264" w:lineRule="auto"/>
        <w:rPr>
          <w:rFonts w:ascii="Arial Narrow" w:hAnsi="Arial Narrow" w:cs="Tahoma"/>
          <w:b/>
        </w:rPr>
      </w:pPr>
    </w:p>
    <w:p w14:paraId="5770F2E2" w14:textId="77777777" w:rsidR="002A505C" w:rsidRDefault="002A505C" w:rsidP="00270F0B">
      <w:pPr>
        <w:spacing w:line="264" w:lineRule="auto"/>
        <w:rPr>
          <w:rFonts w:ascii="Arial Narrow" w:hAnsi="Arial Narrow" w:cs="Tahoma"/>
          <w:b/>
        </w:rPr>
      </w:pPr>
    </w:p>
    <w:p w14:paraId="2322A829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ODRŽAVANJE GROBLJA</w:t>
      </w:r>
    </w:p>
    <w:p w14:paraId="039A017E" w14:textId="77777777" w:rsidR="002A505C" w:rsidRDefault="002A505C" w:rsidP="00270F0B">
      <w:pPr>
        <w:spacing w:line="264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Pod održavanjem groblja podrazumijeva se održavanje prostora i zgrada za obavljanje ispraćaja i ukopa pokojnika te uređivanje putova, zelenih i drugih površina unutar groblja.</w:t>
      </w:r>
    </w:p>
    <w:p w14:paraId="4637F505" w14:textId="77777777" w:rsidR="002A505C" w:rsidRPr="002A505C" w:rsidRDefault="002A505C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4530"/>
        <w:gridCol w:w="2585"/>
        <w:gridCol w:w="2295"/>
      </w:tblGrid>
      <w:tr w:rsidR="00F91789" w14:paraId="27F6169E" w14:textId="77777777" w:rsidTr="00F91789">
        <w:tc>
          <w:tcPr>
            <w:tcW w:w="588" w:type="dxa"/>
          </w:tcPr>
          <w:p w14:paraId="6BBFAE22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530" w:type="dxa"/>
          </w:tcPr>
          <w:p w14:paraId="33884F14" w14:textId="77777777" w:rsidR="00F91789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585" w:type="dxa"/>
          </w:tcPr>
          <w:p w14:paraId="0F4E8E81" w14:textId="77777777" w:rsidR="00F91789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PLAN (kn)</w:t>
            </w:r>
          </w:p>
        </w:tc>
        <w:tc>
          <w:tcPr>
            <w:tcW w:w="2295" w:type="dxa"/>
          </w:tcPr>
          <w:p w14:paraId="53BDB557" w14:textId="77777777" w:rsidR="000D0AA1" w:rsidRPr="00304485" w:rsidRDefault="000D0AA1" w:rsidP="000D0AA1">
            <w:pPr>
              <w:jc w:val="center"/>
              <w:rPr>
                <w:rFonts w:ascii="Arial Narrow" w:hAnsi="Arial Narrow" w:cs="Tahoma"/>
              </w:rPr>
            </w:pPr>
            <w:r w:rsidRPr="00304485">
              <w:rPr>
                <w:rFonts w:ascii="Arial Narrow" w:hAnsi="Arial Narrow" w:cs="Tahoma"/>
              </w:rPr>
              <w:t>IZVRŠENJE</w:t>
            </w:r>
          </w:p>
          <w:p w14:paraId="2FE2B993" w14:textId="77777777" w:rsidR="00F91789" w:rsidRDefault="000D0AA1" w:rsidP="000D0AA1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 w:rsidRPr="00304485">
              <w:rPr>
                <w:rFonts w:ascii="Arial Narrow" w:hAnsi="Arial Narrow" w:cs="Tahoma"/>
              </w:rPr>
              <w:t xml:space="preserve">01.01. – </w:t>
            </w:r>
            <w:r>
              <w:rPr>
                <w:rFonts w:ascii="Arial Narrow" w:hAnsi="Arial Narrow" w:cs="Tahoma"/>
              </w:rPr>
              <w:t>30.06.2020</w:t>
            </w:r>
          </w:p>
        </w:tc>
      </w:tr>
      <w:tr w:rsidR="00F91789" w14:paraId="5AA762EF" w14:textId="77777777" w:rsidTr="00F91789">
        <w:tc>
          <w:tcPr>
            <w:tcW w:w="588" w:type="dxa"/>
          </w:tcPr>
          <w:p w14:paraId="26CE798D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4530" w:type="dxa"/>
          </w:tcPr>
          <w:p w14:paraId="5A19DB01" w14:textId="77777777" w:rsidR="00F91789" w:rsidRPr="00E60728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Prijevoz materijala – Mjesno groblje</w:t>
            </w:r>
          </w:p>
        </w:tc>
        <w:tc>
          <w:tcPr>
            <w:tcW w:w="2585" w:type="dxa"/>
            <w:vAlign w:val="center"/>
          </w:tcPr>
          <w:p w14:paraId="2CF3ABD4" w14:textId="77777777" w:rsidR="00F91789" w:rsidRPr="00E60728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3.000,00</w:t>
            </w:r>
          </w:p>
        </w:tc>
        <w:tc>
          <w:tcPr>
            <w:tcW w:w="2295" w:type="dxa"/>
          </w:tcPr>
          <w:p w14:paraId="1B139E2A" w14:textId="77777777" w:rsidR="00F91789" w:rsidRDefault="000D0AA1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F91789" w14:paraId="2280014D" w14:textId="77777777" w:rsidTr="00F91789">
        <w:tc>
          <w:tcPr>
            <w:tcW w:w="588" w:type="dxa"/>
          </w:tcPr>
          <w:p w14:paraId="628B5512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4530" w:type="dxa"/>
          </w:tcPr>
          <w:p w14:paraId="164B831C" w14:textId="77777777" w:rsidR="00F91789" w:rsidRPr="00E60728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Groblje:izrada betonskih okvira</w:t>
            </w:r>
          </w:p>
        </w:tc>
        <w:tc>
          <w:tcPr>
            <w:tcW w:w="2585" w:type="dxa"/>
            <w:vAlign w:val="center"/>
          </w:tcPr>
          <w:p w14:paraId="69F18E67" w14:textId="77777777" w:rsidR="00F91789" w:rsidRPr="00E60728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50.000,00</w:t>
            </w:r>
          </w:p>
        </w:tc>
        <w:tc>
          <w:tcPr>
            <w:tcW w:w="2295" w:type="dxa"/>
          </w:tcPr>
          <w:p w14:paraId="72F0FF53" w14:textId="77777777" w:rsidR="00F91789" w:rsidRDefault="000D0AA1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F91789" w14:paraId="03FB668A" w14:textId="77777777" w:rsidTr="00F91789">
        <w:tc>
          <w:tcPr>
            <w:tcW w:w="588" w:type="dxa"/>
          </w:tcPr>
          <w:p w14:paraId="23BE9B0D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4530" w:type="dxa"/>
          </w:tcPr>
          <w:p w14:paraId="624EFE6A" w14:textId="77777777" w:rsidR="00F91789" w:rsidRPr="00E60728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Kameni materijal – Mjesno groblje Mihovljan</w:t>
            </w:r>
          </w:p>
        </w:tc>
        <w:tc>
          <w:tcPr>
            <w:tcW w:w="2585" w:type="dxa"/>
            <w:vAlign w:val="center"/>
          </w:tcPr>
          <w:p w14:paraId="0B83074C" w14:textId="77777777" w:rsidR="00F91789" w:rsidRPr="00E60728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3.000,00</w:t>
            </w:r>
          </w:p>
        </w:tc>
        <w:tc>
          <w:tcPr>
            <w:tcW w:w="2295" w:type="dxa"/>
          </w:tcPr>
          <w:p w14:paraId="3CBB9978" w14:textId="77777777" w:rsidR="00F91789" w:rsidRDefault="000D0AA1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</w:tbl>
    <w:p w14:paraId="5E997CB8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</w:p>
    <w:p w14:paraId="41528EB6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</w:p>
    <w:p w14:paraId="1739BD3A" w14:textId="77777777" w:rsidR="00E60728" w:rsidRDefault="00E60728" w:rsidP="00270F0B">
      <w:pPr>
        <w:spacing w:line="264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4. ODRŽAVANJE JAVNE RASVJETE</w:t>
      </w:r>
    </w:p>
    <w:p w14:paraId="1D1D1D22" w14:textId="77777777" w:rsidR="002A505C" w:rsidRDefault="002A505C" w:rsidP="00270F0B">
      <w:pPr>
        <w:spacing w:line="264" w:lineRule="auto"/>
        <w:rPr>
          <w:rFonts w:ascii="Arial Narrow" w:hAnsi="Arial Narrow" w:cs="Tahoma"/>
        </w:rPr>
      </w:pPr>
      <w:r w:rsidRPr="002A505C">
        <w:rPr>
          <w:rFonts w:ascii="Arial Narrow" w:hAnsi="Arial Narrow" w:cs="Tahoma"/>
        </w:rPr>
        <w:tab/>
        <w:t>Pod održavanjem javne rasvjete podrazumijeva se upravljanje i održavanje</w:t>
      </w:r>
      <w:r>
        <w:rPr>
          <w:rFonts w:ascii="Arial Narrow" w:hAnsi="Arial Narrow" w:cs="Tahoma"/>
        </w:rPr>
        <w:t xml:space="preserve"> instalacija javne rasvjete; uključujući podmirivanje troškova električne energije, za rasvjetljavanje površina javne namjene.</w:t>
      </w:r>
    </w:p>
    <w:p w14:paraId="00F36AA3" w14:textId="77777777" w:rsidR="002A505C" w:rsidRPr="002A505C" w:rsidRDefault="002A505C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9"/>
        <w:gridCol w:w="4484"/>
        <w:gridCol w:w="2604"/>
        <w:gridCol w:w="2321"/>
      </w:tblGrid>
      <w:tr w:rsidR="00F91789" w14:paraId="20F18D48" w14:textId="77777777" w:rsidTr="00F91789">
        <w:tc>
          <w:tcPr>
            <w:tcW w:w="589" w:type="dxa"/>
          </w:tcPr>
          <w:p w14:paraId="154E950E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proofErr w:type="spellStart"/>
            <w:r>
              <w:rPr>
                <w:rFonts w:ascii="Arial Narrow" w:hAnsi="Arial Narrow" w:cs="Tahoma"/>
                <w:b/>
              </w:rPr>
              <w:t>R.b</w:t>
            </w:r>
            <w:proofErr w:type="spellEnd"/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4484" w:type="dxa"/>
          </w:tcPr>
          <w:p w14:paraId="02B90984" w14:textId="77777777" w:rsidR="00F91789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2604" w:type="dxa"/>
          </w:tcPr>
          <w:p w14:paraId="0FAEBA40" w14:textId="77777777" w:rsidR="00F91789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PLAN (kn)</w:t>
            </w:r>
          </w:p>
        </w:tc>
        <w:tc>
          <w:tcPr>
            <w:tcW w:w="2321" w:type="dxa"/>
          </w:tcPr>
          <w:p w14:paraId="3D2BE84E" w14:textId="77777777" w:rsidR="000D0AA1" w:rsidRPr="00304485" w:rsidRDefault="000D0AA1" w:rsidP="000D0AA1">
            <w:pPr>
              <w:jc w:val="center"/>
              <w:rPr>
                <w:rFonts w:ascii="Arial Narrow" w:hAnsi="Arial Narrow" w:cs="Tahoma"/>
              </w:rPr>
            </w:pPr>
            <w:r w:rsidRPr="00304485">
              <w:rPr>
                <w:rFonts w:ascii="Arial Narrow" w:hAnsi="Arial Narrow" w:cs="Tahoma"/>
              </w:rPr>
              <w:t>IZVRŠENJE</w:t>
            </w:r>
          </w:p>
          <w:p w14:paraId="587BD043" w14:textId="77777777" w:rsidR="00F91789" w:rsidRDefault="000D0AA1" w:rsidP="000D0AA1">
            <w:pPr>
              <w:spacing w:line="264" w:lineRule="auto"/>
              <w:jc w:val="center"/>
              <w:rPr>
                <w:rFonts w:ascii="Arial Narrow" w:hAnsi="Arial Narrow" w:cs="Tahoma"/>
                <w:b/>
              </w:rPr>
            </w:pPr>
            <w:r w:rsidRPr="00304485">
              <w:rPr>
                <w:rFonts w:ascii="Arial Narrow" w:hAnsi="Arial Narrow" w:cs="Tahoma"/>
              </w:rPr>
              <w:t xml:space="preserve">01.01. – </w:t>
            </w:r>
            <w:r>
              <w:rPr>
                <w:rFonts w:ascii="Arial Narrow" w:hAnsi="Arial Narrow" w:cs="Tahoma"/>
              </w:rPr>
              <w:t>30.06.2020</w:t>
            </w:r>
          </w:p>
        </w:tc>
      </w:tr>
      <w:tr w:rsidR="00F91789" w14:paraId="114BD940" w14:textId="77777777" w:rsidTr="00F91789">
        <w:tc>
          <w:tcPr>
            <w:tcW w:w="589" w:type="dxa"/>
          </w:tcPr>
          <w:p w14:paraId="6DC5CF0E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4484" w:type="dxa"/>
          </w:tcPr>
          <w:p w14:paraId="58A54C5D" w14:textId="77777777" w:rsidR="00F91789" w:rsidRPr="00E60728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Izdaci za održavanje javne rasvjete</w:t>
            </w:r>
          </w:p>
        </w:tc>
        <w:tc>
          <w:tcPr>
            <w:tcW w:w="2604" w:type="dxa"/>
            <w:vAlign w:val="center"/>
          </w:tcPr>
          <w:p w14:paraId="586F646D" w14:textId="77777777" w:rsidR="00F91789" w:rsidRPr="00E60728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24.000,00</w:t>
            </w:r>
          </w:p>
        </w:tc>
        <w:tc>
          <w:tcPr>
            <w:tcW w:w="2321" w:type="dxa"/>
          </w:tcPr>
          <w:p w14:paraId="446C7EDE" w14:textId="77777777" w:rsidR="00F91789" w:rsidRDefault="000D0AA1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12.431,25</w:t>
            </w:r>
          </w:p>
        </w:tc>
      </w:tr>
      <w:tr w:rsidR="00F91789" w14:paraId="3A7514C3" w14:textId="77777777" w:rsidTr="00F91789">
        <w:tc>
          <w:tcPr>
            <w:tcW w:w="589" w:type="dxa"/>
          </w:tcPr>
          <w:p w14:paraId="25DA347C" w14:textId="77777777" w:rsidR="00F91789" w:rsidRDefault="00F91789" w:rsidP="00270F0B">
            <w:pPr>
              <w:spacing w:line="264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4484" w:type="dxa"/>
          </w:tcPr>
          <w:p w14:paraId="3F1C306B" w14:textId="77777777" w:rsidR="00F91789" w:rsidRPr="00E60728" w:rsidRDefault="00F91789" w:rsidP="00270F0B">
            <w:pPr>
              <w:spacing w:line="264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Dijelovi za javnu rasvjetu</w:t>
            </w:r>
          </w:p>
        </w:tc>
        <w:tc>
          <w:tcPr>
            <w:tcW w:w="2604" w:type="dxa"/>
            <w:vAlign w:val="center"/>
          </w:tcPr>
          <w:p w14:paraId="377A5BA1" w14:textId="77777777" w:rsidR="00F91789" w:rsidRPr="00E60728" w:rsidRDefault="00F91789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  <w:tc>
          <w:tcPr>
            <w:tcW w:w="2321" w:type="dxa"/>
          </w:tcPr>
          <w:p w14:paraId="6C19F266" w14:textId="77777777" w:rsidR="00F91789" w:rsidRDefault="000D0AA1" w:rsidP="00E60728">
            <w:pPr>
              <w:spacing w:line="264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17.080,37</w:t>
            </w:r>
          </w:p>
        </w:tc>
      </w:tr>
    </w:tbl>
    <w:p w14:paraId="38AA5149" w14:textId="77777777" w:rsidR="00E60728" w:rsidRPr="00270F0B" w:rsidRDefault="00E60728" w:rsidP="00270F0B">
      <w:pPr>
        <w:spacing w:line="264" w:lineRule="auto"/>
        <w:rPr>
          <w:rFonts w:ascii="Arial Narrow" w:hAnsi="Arial Narrow" w:cs="Tahoma"/>
          <w:b/>
        </w:rPr>
      </w:pPr>
    </w:p>
    <w:p w14:paraId="78FD2C31" w14:textId="77777777" w:rsidR="00094CF1" w:rsidRDefault="00094CF1" w:rsidP="004D426E">
      <w:pPr>
        <w:spacing w:line="264" w:lineRule="auto"/>
        <w:jc w:val="center"/>
        <w:rPr>
          <w:rFonts w:ascii="Arial Narrow" w:hAnsi="Arial Narrow" w:cs="Tahoma"/>
          <w:b/>
        </w:rPr>
      </w:pPr>
    </w:p>
    <w:p w14:paraId="2395495E" w14:textId="77777777" w:rsidR="00A71F0E" w:rsidRDefault="00A71F0E" w:rsidP="00A71F0E">
      <w:pPr>
        <w:spacing w:line="264" w:lineRule="auto"/>
        <w:jc w:val="center"/>
        <w:rPr>
          <w:rFonts w:ascii="Arial Narrow" w:hAnsi="Arial Narrow" w:cs="Tahoma"/>
        </w:rPr>
      </w:pPr>
      <w:r w:rsidRPr="00304485">
        <w:rPr>
          <w:rFonts w:ascii="Arial Narrow" w:hAnsi="Arial Narrow" w:cs="Tahoma"/>
          <w:b/>
        </w:rPr>
        <w:t>Točka 5.</w:t>
      </w:r>
    </w:p>
    <w:p w14:paraId="312C4E7A" w14:textId="5B680CC7" w:rsidR="00A71F0E" w:rsidRPr="00FD02CB" w:rsidRDefault="00A71F0E" w:rsidP="00A71F0E">
      <w:pPr>
        <w:ind w:firstLine="708"/>
        <w:jc w:val="both"/>
        <w:rPr>
          <w:rFonts w:ascii="Arial Narrow" w:hAnsi="Arial Narrow" w:cs="Tahoma"/>
        </w:rPr>
      </w:pPr>
      <w:r w:rsidRPr="00FD02CB">
        <w:rPr>
          <w:rFonts w:ascii="Arial Narrow" w:hAnsi="Arial Narrow" w:cs="Tahoma"/>
        </w:rPr>
        <w:t>Ov</w:t>
      </w:r>
      <w:r>
        <w:rPr>
          <w:rFonts w:ascii="Arial Narrow" w:hAnsi="Arial Narrow" w:cs="Tahoma"/>
        </w:rPr>
        <w:t xml:space="preserve">o Izvršenje sastavni je dio </w:t>
      </w:r>
      <w:r w:rsidR="000C1EF3">
        <w:rPr>
          <w:rFonts w:ascii="Arial Narrow" w:hAnsi="Arial Narrow" w:cs="Tahoma"/>
        </w:rPr>
        <w:t>Polugodišnjeg i</w:t>
      </w:r>
      <w:r>
        <w:rPr>
          <w:rFonts w:ascii="Arial Narrow" w:hAnsi="Arial Narrow" w:cs="Tahoma"/>
        </w:rPr>
        <w:t xml:space="preserve">zvješća o izvršenju Proračuna Općine Mihovljan za </w:t>
      </w:r>
      <w:r w:rsidR="000C1EF3">
        <w:rPr>
          <w:rFonts w:ascii="Arial Narrow" w:hAnsi="Arial Narrow" w:cs="Tahoma"/>
        </w:rPr>
        <w:t>razdoblje od 01.01. do 30.06.</w:t>
      </w:r>
      <w:r>
        <w:rPr>
          <w:rFonts w:ascii="Arial Narrow" w:hAnsi="Arial Narrow" w:cs="Tahoma"/>
        </w:rPr>
        <w:t>20</w:t>
      </w:r>
      <w:r w:rsidR="000C1EF3">
        <w:rPr>
          <w:rFonts w:ascii="Arial Narrow" w:hAnsi="Arial Narrow" w:cs="Tahoma"/>
        </w:rPr>
        <w:t>20</w:t>
      </w:r>
      <w:r>
        <w:rPr>
          <w:rFonts w:ascii="Arial Narrow" w:hAnsi="Arial Narrow" w:cs="Tahoma"/>
        </w:rPr>
        <w:t>. godinu i</w:t>
      </w:r>
      <w:r w:rsidR="000C1EF3">
        <w:rPr>
          <w:rFonts w:ascii="Arial Narrow" w:hAnsi="Arial Narrow" w:cs="Tahoma"/>
        </w:rPr>
        <w:t xml:space="preserve"> </w:t>
      </w:r>
      <w:r w:rsidRPr="00FD02CB">
        <w:rPr>
          <w:rFonts w:ascii="Arial Narrow" w:hAnsi="Arial Narrow" w:cs="Tahoma"/>
          <w:szCs w:val="20"/>
        </w:rPr>
        <w:t>objaviti će se u „Službenom glasniku Krapinsko – zagorske županije“.</w:t>
      </w:r>
    </w:p>
    <w:p w14:paraId="0BCB620F" w14:textId="77777777" w:rsidR="00C06E85" w:rsidRPr="00304485" w:rsidRDefault="00C06E85" w:rsidP="00C06E85">
      <w:pPr>
        <w:spacing w:line="264" w:lineRule="auto"/>
        <w:jc w:val="both"/>
        <w:rPr>
          <w:rFonts w:ascii="Arial Narrow" w:hAnsi="Arial Narrow" w:cs="Tahoma"/>
          <w:b/>
        </w:rPr>
      </w:pPr>
    </w:p>
    <w:p w14:paraId="147D94B8" w14:textId="77777777" w:rsidR="00C06E85" w:rsidRPr="00304485" w:rsidRDefault="00C06E85" w:rsidP="00C06E85">
      <w:pPr>
        <w:ind w:left="6372"/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30BF2452" w14:textId="77777777" w:rsidR="00C06E85" w:rsidRPr="00304485" w:rsidRDefault="00C06E85" w:rsidP="00E662EE">
      <w:pPr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</w:r>
      <w:r w:rsidRPr="00304485">
        <w:rPr>
          <w:rFonts w:ascii="Arial Narrow" w:hAnsi="Arial Narrow" w:cs="Tahoma"/>
        </w:rPr>
        <w:tab/>
        <w:t xml:space="preserve">Željko Čleković                                                                                        </w:t>
      </w:r>
    </w:p>
    <w:p w14:paraId="2FE13096" w14:textId="77777777" w:rsidR="00BD4D00" w:rsidRPr="00304485" w:rsidRDefault="00BD4D00" w:rsidP="00C06E85">
      <w:pPr>
        <w:jc w:val="both"/>
        <w:rPr>
          <w:rFonts w:ascii="Arial Narrow" w:hAnsi="Arial Narrow" w:cs="Tahoma"/>
        </w:rPr>
      </w:pPr>
    </w:p>
    <w:p w14:paraId="6D11B950" w14:textId="77777777" w:rsidR="00C06E85" w:rsidRPr="00304485" w:rsidRDefault="00C06E85" w:rsidP="0000585B">
      <w:pPr>
        <w:spacing w:line="276" w:lineRule="auto"/>
        <w:jc w:val="both"/>
        <w:rPr>
          <w:rFonts w:ascii="Arial Narrow" w:hAnsi="Arial Narrow" w:cs="Tahoma"/>
        </w:rPr>
      </w:pPr>
      <w:r w:rsidRPr="00304485">
        <w:rPr>
          <w:rFonts w:ascii="Arial Narrow" w:hAnsi="Arial Narrow" w:cs="Tahoma"/>
        </w:rPr>
        <w:t>DOSTAVITI:</w:t>
      </w:r>
    </w:p>
    <w:p w14:paraId="5BFF358F" w14:textId="77777777" w:rsidR="00212845" w:rsidRDefault="00212845" w:rsidP="0021284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68B6A6C2" w14:textId="77777777" w:rsidR="00212845" w:rsidRDefault="00212845" w:rsidP="0021284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42284B53" w14:textId="77777777" w:rsidR="00212845" w:rsidRDefault="00212845" w:rsidP="0021284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1EDE89BE" w14:textId="77777777" w:rsidR="00212845" w:rsidRDefault="00212845" w:rsidP="0021284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5A5708A7" w14:textId="77777777" w:rsidR="00212845" w:rsidRDefault="00212845" w:rsidP="0021284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57F3C536" w14:textId="77777777" w:rsidR="00212845" w:rsidRDefault="00212845" w:rsidP="0021284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3DE17A97" w14:textId="77777777" w:rsidR="00F56476" w:rsidRPr="00304485" w:rsidRDefault="00F56476" w:rsidP="00180F15">
      <w:pPr>
        <w:jc w:val="both"/>
        <w:rPr>
          <w:rFonts w:ascii="Arial Narrow" w:hAnsi="Arial Narrow" w:cs="Tahoma"/>
        </w:rPr>
      </w:pPr>
    </w:p>
    <w:sectPr w:rsidR="00F56476" w:rsidRPr="00304485" w:rsidSect="00C06E8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93A"/>
    <w:multiLevelType w:val="hybridMultilevel"/>
    <w:tmpl w:val="4732AF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55E2"/>
    <w:multiLevelType w:val="hybridMultilevel"/>
    <w:tmpl w:val="1660A51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B5437"/>
    <w:multiLevelType w:val="hybridMultilevel"/>
    <w:tmpl w:val="F33ABB7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31A12"/>
    <w:multiLevelType w:val="hybridMultilevel"/>
    <w:tmpl w:val="0F822AAA"/>
    <w:lvl w:ilvl="0" w:tplc="041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8D682A"/>
    <w:multiLevelType w:val="hybridMultilevel"/>
    <w:tmpl w:val="346A155E"/>
    <w:lvl w:ilvl="0" w:tplc="03761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B7E"/>
    <w:rsid w:val="00003BE2"/>
    <w:rsid w:val="0000585B"/>
    <w:rsid w:val="00007E9E"/>
    <w:rsid w:val="0001134E"/>
    <w:rsid w:val="00031EFD"/>
    <w:rsid w:val="00046D21"/>
    <w:rsid w:val="000645F2"/>
    <w:rsid w:val="00075519"/>
    <w:rsid w:val="00094CF1"/>
    <w:rsid w:val="000A68FC"/>
    <w:rsid w:val="000C1EF3"/>
    <w:rsid w:val="000D0AA1"/>
    <w:rsid w:val="000D4F11"/>
    <w:rsid w:val="000E6558"/>
    <w:rsid w:val="00101B32"/>
    <w:rsid w:val="00103A79"/>
    <w:rsid w:val="00141896"/>
    <w:rsid w:val="001436DB"/>
    <w:rsid w:val="00163193"/>
    <w:rsid w:val="00180F15"/>
    <w:rsid w:val="00185CC6"/>
    <w:rsid w:val="001B13FB"/>
    <w:rsid w:val="001B17BD"/>
    <w:rsid w:val="001C4764"/>
    <w:rsid w:val="001F57F4"/>
    <w:rsid w:val="00204D07"/>
    <w:rsid w:val="00212845"/>
    <w:rsid w:val="00230E31"/>
    <w:rsid w:val="0024000D"/>
    <w:rsid w:val="002427CB"/>
    <w:rsid w:val="00270F0B"/>
    <w:rsid w:val="002909DA"/>
    <w:rsid w:val="002A505C"/>
    <w:rsid w:val="002C3BFE"/>
    <w:rsid w:val="002D0DE0"/>
    <w:rsid w:val="002D606C"/>
    <w:rsid w:val="002E7FA5"/>
    <w:rsid w:val="00304485"/>
    <w:rsid w:val="003454BA"/>
    <w:rsid w:val="0035117B"/>
    <w:rsid w:val="003738C2"/>
    <w:rsid w:val="0037483A"/>
    <w:rsid w:val="0038399F"/>
    <w:rsid w:val="00384A0D"/>
    <w:rsid w:val="003931FE"/>
    <w:rsid w:val="0039686C"/>
    <w:rsid w:val="003A5877"/>
    <w:rsid w:val="003B6640"/>
    <w:rsid w:val="003C16F5"/>
    <w:rsid w:val="0040391D"/>
    <w:rsid w:val="004039AC"/>
    <w:rsid w:val="00413029"/>
    <w:rsid w:val="0043352B"/>
    <w:rsid w:val="00465DA7"/>
    <w:rsid w:val="00490BAC"/>
    <w:rsid w:val="004A2390"/>
    <w:rsid w:val="004A4E7D"/>
    <w:rsid w:val="004C6C7F"/>
    <w:rsid w:val="004C7D0A"/>
    <w:rsid w:val="004D3F81"/>
    <w:rsid w:val="004D426E"/>
    <w:rsid w:val="004F1FAC"/>
    <w:rsid w:val="00524172"/>
    <w:rsid w:val="005333CE"/>
    <w:rsid w:val="005335B1"/>
    <w:rsid w:val="00537FD5"/>
    <w:rsid w:val="00552B88"/>
    <w:rsid w:val="00555650"/>
    <w:rsid w:val="0056796C"/>
    <w:rsid w:val="005B0D12"/>
    <w:rsid w:val="005F03E9"/>
    <w:rsid w:val="005F7A71"/>
    <w:rsid w:val="006173F2"/>
    <w:rsid w:val="00626D26"/>
    <w:rsid w:val="00627114"/>
    <w:rsid w:val="0063440A"/>
    <w:rsid w:val="00641842"/>
    <w:rsid w:val="006556E2"/>
    <w:rsid w:val="00683020"/>
    <w:rsid w:val="00711C8B"/>
    <w:rsid w:val="00711EC4"/>
    <w:rsid w:val="007232CD"/>
    <w:rsid w:val="007417E4"/>
    <w:rsid w:val="00763AD7"/>
    <w:rsid w:val="00766B51"/>
    <w:rsid w:val="007A3B86"/>
    <w:rsid w:val="007F08DC"/>
    <w:rsid w:val="007F35D8"/>
    <w:rsid w:val="00803314"/>
    <w:rsid w:val="00826682"/>
    <w:rsid w:val="00835AD6"/>
    <w:rsid w:val="00871643"/>
    <w:rsid w:val="0087283D"/>
    <w:rsid w:val="0087424D"/>
    <w:rsid w:val="008933E9"/>
    <w:rsid w:val="008A35F2"/>
    <w:rsid w:val="008B47F2"/>
    <w:rsid w:val="008B6C6A"/>
    <w:rsid w:val="008D189B"/>
    <w:rsid w:val="0090420A"/>
    <w:rsid w:val="009077C5"/>
    <w:rsid w:val="00915A97"/>
    <w:rsid w:val="0092258F"/>
    <w:rsid w:val="00924A89"/>
    <w:rsid w:val="00937851"/>
    <w:rsid w:val="0094451F"/>
    <w:rsid w:val="00946FD3"/>
    <w:rsid w:val="0095440B"/>
    <w:rsid w:val="009707B2"/>
    <w:rsid w:val="00971DE5"/>
    <w:rsid w:val="00976AD8"/>
    <w:rsid w:val="009804E7"/>
    <w:rsid w:val="00985FAC"/>
    <w:rsid w:val="00993845"/>
    <w:rsid w:val="009A65C2"/>
    <w:rsid w:val="009C1820"/>
    <w:rsid w:val="009E0A23"/>
    <w:rsid w:val="009F0B67"/>
    <w:rsid w:val="00A031AD"/>
    <w:rsid w:val="00A03E00"/>
    <w:rsid w:val="00A22782"/>
    <w:rsid w:val="00A3515E"/>
    <w:rsid w:val="00A35D79"/>
    <w:rsid w:val="00A4192F"/>
    <w:rsid w:val="00A4254D"/>
    <w:rsid w:val="00A4334F"/>
    <w:rsid w:val="00A55141"/>
    <w:rsid w:val="00A65F6C"/>
    <w:rsid w:val="00A71F0E"/>
    <w:rsid w:val="00A836AB"/>
    <w:rsid w:val="00AB7677"/>
    <w:rsid w:val="00AB7D4F"/>
    <w:rsid w:val="00AC2518"/>
    <w:rsid w:val="00AD3DE8"/>
    <w:rsid w:val="00AE1536"/>
    <w:rsid w:val="00B219FF"/>
    <w:rsid w:val="00B250AF"/>
    <w:rsid w:val="00B4464A"/>
    <w:rsid w:val="00B4762E"/>
    <w:rsid w:val="00B52C57"/>
    <w:rsid w:val="00B54566"/>
    <w:rsid w:val="00B60E66"/>
    <w:rsid w:val="00B62839"/>
    <w:rsid w:val="00B84A30"/>
    <w:rsid w:val="00B84B1D"/>
    <w:rsid w:val="00BA5240"/>
    <w:rsid w:val="00BA7C32"/>
    <w:rsid w:val="00BB0A4B"/>
    <w:rsid w:val="00BC48A3"/>
    <w:rsid w:val="00BD4D00"/>
    <w:rsid w:val="00BE1588"/>
    <w:rsid w:val="00C005D8"/>
    <w:rsid w:val="00C06E85"/>
    <w:rsid w:val="00C07C9F"/>
    <w:rsid w:val="00C07DFA"/>
    <w:rsid w:val="00C22264"/>
    <w:rsid w:val="00C35592"/>
    <w:rsid w:val="00C43326"/>
    <w:rsid w:val="00C61B2D"/>
    <w:rsid w:val="00C80F98"/>
    <w:rsid w:val="00CC2874"/>
    <w:rsid w:val="00CE22C4"/>
    <w:rsid w:val="00CF11C4"/>
    <w:rsid w:val="00D869EB"/>
    <w:rsid w:val="00D95F37"/>
    <w:rsid w:val="00DE0B7E"/>
    <w:rsid w:val="00DE5680"/>
    <w:rsid w:val="00E40338"/>
    <w:rsid w:val="00E5466F"/>
    <w:rsid w:val="00E606D4"/>
    <w:rsid w:val="00E60728"/>
    <w:rsid w:val="00E662EE"/>
    <w:rsid w:val="00E85CB4"/>
    <w:rsid w:val="00E95245"/>
    <w:rsid w:val="00EB04F4"/>
    <w:rsid w:val="00EC03B3"/>
    <w:rsid w:val="00ED05BC"/>
    <w:rsid w:val="00EE1BCD"/>
    <w:rsid w:val="00EE3094"/>
    <w:rsid w:val="00F34CB5"/>
    <w:rsid w:val="00F5246A"/>
    <w:rsid w:val="00F56476"/>
    <w:rsid w:val="00F64441"/>
    <w:rsid w:val="00F91789"/>
    <w:rsid w:val="00F9598E"/>
    <w:rsid w:val="00F966CF"/>
    <w:rsid w:val="00F9765B"/>
    <w:rsid w:val="00FB2554"/>
    <w:rsid w:val="00FC2E34"/>
    <w:rsid w:val="00FE7286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48D79"/>
  <w15:docId w15:val="{CA2BACD9-5C8C-47DA-95A1-0E19084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F34C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4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80F15"/>
    <w:rPr>
      <w:color w:val="0000FF" w:themeColor="hyperlink"/>
      <w:u w:val="single"/>
    </w:rPr>
  </w:style>
  <w:style w:type="table" w:styleId="Reetkatablice">
    <w:name w:val="Table Grid"/>
    <w:basedOn w:val="Obinatablica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OPĆINA MIHOVLJAN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</cp:lastModifiedBy>
  <cp:revision>49</cp:revision>
  <cp:lastPrinted>2020-10-08T11:18:00Z</cp:lastPrinted>
  <dcterms:created xsi:type="dcterms:W3CDTF">2018-04-17T12:43:00Z</dcterms:created>
  <dcterms:modified xsi:type="dcterms:W3CDTF">2020-10-08T11:24:00Z</dcterms:modified>
</cp:coreProperties>
</file>